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580AB47" w:rsidR="00EE567F" w:rsidRDefault="00EE567F" w:rsidP="00EE567F">
      <w:pPr>
        <w:widowControl w:val="0"/>
        <w:jc w:val="center"/>
      </w:pPr>
    </w:p>
    <w:p w14:paraId="243780E9" w14:textId="77777777" w:rsidR="00DF709D" w:rsidRDefault="00DF709D" w:rsidP="00EE567F">
      <w:pPr>
        <w:widowControl w:val="0"/>
        <w:jc w:val="center"/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</w:pPr>
    </w:p>
    <w:p w14:paraId="54DE5292" w14:textId="735650C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</w:pPr>
    </w:p>
    <w:p w14:paraId="3815661B" w14:textId="77777777" w:rsidR="00EE567F" w:rsidRDefault="00EE567F" w:rsidP="00EE567F">
      <w:pPr>
        <w:spacing w:after="268"/>
        <w:ind w:right="-20"/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09A9C6B6" w:rsidR="00EE567F" w:rsidRDefault="00EE567F" w:rsidP="00EE567F">
      <w:pPr>
        <w:spacing w:after="268"/>
        <w:ind w:right="-20"/>
      </w:pPr>
    </w:p>
    <w:p w14:paraId="5138F06F" w14:textId="106CB4A2" w:rsidR="00DF709D" w:rsidRDefault="00DF709D" w:rsidP="00EE567F">
      <w:pPr>
        <w:spacing w:after="268"/>
        <w:ind w:right="-20"/>
      </w:pPr>
    </w:p>
    <w:p w14:paraId="355A6A51" w14:textId="77777777" w:rsidR="00DF709D" w:rsidRDefault="00DF709D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  <w:r w:rsidR="00CF1A5A">
        <w:rPr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b/>
          <w:i/>
          <w:sz w:val="28"/>
          <w:szCs w:val="28"/>
        </w:rPr>
      </w:pPr>
    </w:p>
    <w:p w14:paraId="52723B50" w14:textId="14FF804C" w:rsidR="00CF1A5A" w:rsidRPr="00DF709D" w:rsidRDefault="009C40B5" w:rsidP="00CF1A5A">
      <w:pPr>
        <w:jc w:val="center"/>
        <w:rPr>
          <w:b/>
          <w:sz w:val="28"/>
          <w:szCs w:val="28"/>
          <w:u w:val="single"/>
        </w:rPr>
      </w:pPr>
      <w:r w:rsidRPr="00DF709D">
        <w:rPr>
          <w:b/>
          <w:sz w:val="28"/>
          <w:szCs w:val="28"/>
          <w:u w:val="single"/>
        </w:rPr>
        <w:t>Системы менеджмента качества в локомотивном хозяйстве</w:t>
      </w:r>
    </w:p>
    <w:p w14:paraId="2D8385CC" w14:textId="77777777" w:rsidR="00DF709D" w:rsidRDefault="00DF709D" w:rsidP="00CF1A5A">
      <w:pPr>
        <w:jc w:val="center"/>
      </w:pPr>
    </w:p>
    <w:p w14:paraId="4D7DD6DD" w14:textId="325622D8" w:rsidR="00CF1A5A" w:rsidRPr="000E33B9" w:rsidRDefault="00CF1A5A" w:rsidP="00CF1A5A">
      <w:pPr>
        <w:jc w:val="center"/>
      </w:pPr>
      <w:r w:rsidRPr="000E33B9">
        <w:t>Направление подготовки / специальность</w:t>
      </w:r>
    </w:p>
    <w:p w14:paraId="3F100BA6" w14:textId="77777777" w:rsidR="00DF709D" w:rsidRDefault="00DF709D" w:rsidP="00CF1A5A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14:paraId="4ABC300C" w14:textId="28617D48" w:rsidR="00A20556" w:rsidRPr="00DF709D" w:rsidRDefault="00A20556" w:rsidP="00CF1A5A">
      <w:pPr>
        <w:jc w:val="center"/>
        <w:rPr>
          <w:b/>
          <w:bCs/>
          <w:sz w:val="28"/>
          <w:szCs w:val="28"/>
          <w:u w:val="single"/>
        </w:rPr>
      </w:pPr>
      <w:r w:rsidRPr="00DF709D">
        <w:rPr>
          <w:b/>
          <w:bCs/>
          <w:color w:val="000000"/>
          <w:sz w:val="28"/>
          <w:szCs w:val="28"/>
          <w:u w:val="single"/>
        </w:rPr>
        <w:t>23.05.0</w:t>
      </w:r>
      <w:r w:rsidR="006A48A6" w:rsidRPr="00DF709D">
        <w:rPr>
          <w:b/>
          <w:bCs/>
          <w:color w:val="000000"/>
          <w:sz w:val="28"/>
          <w:szCs w:val="28"/>
          <w:u w:val="single"/>
        </w:rPr>
        <w:t>3</w:t>
      </w:r>
      <w:r w:rsidRPr="00DF709D">
        <w:rPr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DF709D">
        <w:rPr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2BF8FA5F" w14:textId="77777777" w:rsidR="00DF709D" w:rsidRDefault="00DF709D" w:rsidP="00CF1A5A">
      <w:pPr>
        <w:jc w:val="center"/>
        <w:rPr>
          <w:iCs/>
        </w:rPr>
      </w:pPr>
    </w:p>
    <w:p w14:paraId="2154C117" w14:textId="05E48CC4" w:rsidR="00CF1A5A" w:rsidRDefault="00CF1A5A" w:rsidP="00CF1A5A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21BA5F3E" w14:textId="77777777" w:rsidR="00DF709D" w:rsidRDefault="00DF709D" w:rsidP="00CF1A5A">
      <w:pPr>
        <w:jc w:val="center"/>
        <w:rPr>
          <w:b/>
          <w:bCs/>
          <w:iCs/>
          <w:sz w:val="28"/>
          <w:szCs w:val="28"/>
          <w:u w:val="single"/>
        </w:rPr>
      </w:pPr>
    </w:p>
    <w:p w14:paraId="20CFF121" w14:textId="0A7410EF" w:rsidR="00A20556" w:rsidRPr="00DF709D" w:rsidRDefault="006A48A6" w:rsidP="00CF1A5A">
      <w:pPr>
        <w:jc w:val="center"/>
        <w:rPr>
          <w:b/>
          <w:bCs/>
          <w:iCs/>
          <w:sz w:val="28"/>
          <w:szCs w:val="28"/>
          <w:u w:val="single"/>
        </w:rPr>
      </w:pPr>
      <w:r w:rsidRPr="00DF709D">
        <w:rPr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CF1A5A">
      <w:pPr>
        <w:jc w:val="center"/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</w:pPr>
      <w:r w:rsidRPr="009E1016"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jc w:val="both"/>
        <w:rPr>
          <w:color w:val="000000"/>
        </w:rPr>
      </w:pPr>
    </w:p>
    <w:p w14:paraId="75D3DB2D" w14:textId="77777777" w:rsidR="00875903" w:rsidRDefault="00875903">
      <w:pPr>
        <w:rPr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78E4141" w14:textId="73BF1A14" w:rsidR="002D4804" w:rsidRDefault="002D4804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14:paraId="055879DD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/>
        </w:rPr>
      </w:pPr>
      <w:r w:rsidRPr="009E1016">
        <w:rPr>
          <w:b/>
          <w:color w:val="000000" w:themeColor="text1"/>
        </w:rPr>
        <w:t>1</w:t>
      </w:r>
      <w:r w:rsidR="006B10C2" w:rsidRPr="009E1016">
        <w:rPr>
          <w:b/>
          <w:color w:val="000000" w:themeColor="text1"/>
        </w:rPr>
        <w:t>.</w:t>
      </w:r>
      <w:r w:rsidR="002C5147" w:rsidRPr="009E1016">
        <w:rPr>
          <w:b/>
          <w:color w:val="000000" w:themeColor="text1"/>
        </w:rPr>
        <w:t xml:space="preserve"> Пояснительная записка</w:t>
      </w:r>
    </w:p>
    <w:p w14:paraId="320EC502" w14:textId="27D55238" w:rsidR="00D90422" w:rsidRDefault="00CF1A5A" w:rsidP="00DF709D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94658ED" w14:textId="77777777" w:rsidR="004A53EB" w:rsidRPr="00B700B2" w:rsidRDefault="004A53EB" w:rsidP="00DF709D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6ACE25D5" w14:textId="7276BDCD" w:rsidR="004A53EB" w:rsidRPr="00B700B2" w:rsidRDefault="004A53EB" w:rsidP="00DF709D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зачёт</w:t>
      </w:r>
      <w:r w:rsidRPr="00B700B2">
        <w:rPr>
          <w:iCs/>
        </w:rPr>
        <w:t xml:space="preserve"> (</w:t>
      </w:r>
      <w:r>
        <w:rPr>
          <w:iCs/>
        </w:rPr>
        <w:t>6</w:t>
      </w:r>
      <w:r w:rsidRPr="00B700B2">
        <w:rPr>
          <w:iCs/>
        </w:rPr>
        <w:t xml:space="preserve"> семестр);</w:t>
      </w:r>
    </w:p>
    <w:p w14:paraId="018E3CE4" w14:textId="7CB59E28" w:rsidR="004A53EB" w:rsidRPr="00B700B2" w:rsidRDefault="004A53EB" w:rsidP="00DF709D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 xml:space="preserve">зачёт, </w:t>
      </w:r>
      <w:proofErr w:type="spellStart"/>
      <w:r>
        <w:rPr>
          <w:iCs/>
        </w:rPr>
        <w:t>КнР</w:t>
      </w:r>
      <w:proofErr w:type="spellEnd"/>
      <w:r w:rsidRPr="00B700B2">
        <w:rPr>
          <w:iCs/>
        </w:rPr>
        <w:t xml:space="preserve"> (4 курс)</w:t>
      </w:r>
      <w:r>
        <w:rPr>
          <w:iCs/>
        </w:rPr>
        <w:t>.</w:t>
      </w:r>
    </w:p>
    <w:p w14:paraId="0FA3095D" w14:textId="77777777" w:rsidR="00D90422" w:rsidRPr="009E1016" w:rsidRDefault="00D90422" w:rsidP="00AA4D86">
      <w:pPr>
        <w:ind w:firstLine="709"/>
        <w:jc w:val="center"/>
      </w:pPr>
      <w:r w:rsidRPr="009E1016"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ind w:firstLine="709"/>
        <w:jc w:val="both"/>
        <w:rPr>
          <w:color w:val="00B050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44BB2" w:rsidRPr="009B4FAE" w14:paraId="08CC9A13" w14:textId="77777777" w:rsidTr="00DF709D">
        <w:trPr>
          <w:trHeight w:val="1643"/>
        </w:trPr>
        <w:tc>
          <w:tcPr>
            <w:tcW w:w="5467" w:type="dxa"/>
            <w:vAlign w:val="center"/>
          </w:tcPr>
          <w:p w14:paraId="42D137E9" w14:textId="657E9C84" w:rsidR="00444BB2" w:rsidRPr="006A48A6" w:rsidRDefault="00444BB2" w:rsidP="0035502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ПК-5</w:t>
            </w:r>
            <w:r w:rsidR="009B51DD">
              <w:rPr>
                <w:iCs/>
              </w:rPr>
              <w:t xml:space="preserve"> </w:t>
            </w:r>
            <w:r w:rsidR="009B51DD" w:rsidRPr="009B51DD">
              <w:rPr>
                <w:iCs/>
              </w:rPr>
              <w:t>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  <w:r w:rsidR="009B51DD">
              <w:rPr>
                <w:iCs/>
              </w:rPr>
              <w:t xml:space="preserve"> </w:t>
            </w:r>
          </w:p>
        </w:tc>
        <w:tc>
          <w:tcPr>
            <w:tcW w:w="4904" w:type="dxa"/>
          </w:tcPr>
          <w:p w14:paraId="6F5AC88C" w14:textId="6AED97B3" w:rsidR="00444BB2" w:rsidRPr="006A48A6" w:rsidRDefault="00444BB2" w:rsidP="0035502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</w:tr>
    </w:tbl>
    <w:p w14:paraId="3033B542" w14:textId="77777777" w:rsidR="009E1016" w:rsidRDefault="009E1016" w:rsidP="006A48A6">
      <w:pPr>
        <w:rPr>
          <w:sz w:val="28"/>
          <w:szCs w:val="28"/>
        </w:rPr>
      </w:pPr>
    </w:p>
    <w:p w14:paraId="4ABD6903" w14:textId="77777777" w:rsidR="00AA4D86" w:rsidRPr="009E1016" w:rsidRDefault="00AA4D86" w:rsidP="00AA4D86">
      <w:pPr>
        <w:ind w:firstLine="709"/>
        <w:jc w:val="center"/>
      </w:pPr>
      <w:r w:rsidRPr="009E1016">
        <w:t xml:space="preserve">Результаты обучения по дисциплине, соотнесенные с планируемыми </w:t>
      </w:r>
    </w:p>
    <w:p w14:paraId="638B4413" w14:textId="1F7665B0" w:rsidR="00560D7F" w:rsidRDefault="00AA4D86" w:rsidP="00DF709D">
      <w:pPr>
        <w:ind w:firstLine="709"/>
        <w:jc w:val="center"/>
      </w:pPr>
      <w:r w:rsidRPr="009E1016">
        <w:t>результатами освоения образовательной программы</w:t>
      </w:r>
    </w:p>
    <w:p w14:paraId="7DC36B6E" w14:textId="3CBE79A7" w:rsidR="00560D7F" w:rsidRDefault="00560D7F" w:rsidP="00560D7F">
      <w:pPr>
        <w:ind w:firstLine="709"/>
        <w:jc w:val="both"/>
      </w:pPr>
      <w:r>
        <w:t>знает</w:t>
      </w:r>
    </w:p>
    <w:p w14:paraId="724DDFB2" w14:textId="308B9C50" w:rsidR="00560D7F" w:rsidRDefault="00560D7F" w:rsidP="00560D7F">
      <w:pPr>
        <w:ind w:firstLine="709"/>
        <w:jc w:val="both"/>
      </w:pPr>
      <w:r>
        <w:rPr>
          <w:color w:val="000000"/>
          <w:sz w:val="19"/>
          <w:szCs w:val="19"/>
        </w:rPr>
        <w:t>М</w:t>
      </w:r>
      <w:r w:rsidRPr="008D214B">
        <w:rPr>
          <w:color w:val="000000"/>
          <w:sz w:val="19"/>
          <w:szCs w:val="19"/>
        </w:rPr>
        <w:t>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</w:r>
    </w:p>
    <w:p w14:paraId="26912211" w14:textId="49EED2E8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М</w:t>
      </w:r>
      <w:r w:rsidRPr="008D214B">
        <w:rPr>
          <w:color w:val="000000"/>
          <w:sz w:val="19"/>
          <w:szCs w:val="19"/>
        </w:rPr>
        <w:t>етоды измерения и оценки 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</w:r>
    </w:p>
    <w:p w14:paraId="6A1DDE9A" w14:textId="7161F3A3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Умеет</w:t>
      </w:r>
    </w:p>
    <w:p w14:paraId="12C1DF97" w14:textId="66723474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Р</w:t>
      </w:r>
      <w:r w:rsidRPr="008D214B">
        <w:rPr>
          <w:color w:val="000000"/>
          <w:sz w:val="19"/>
          <w:szCs w:val="19"/>
        </w:rPr>
        <w:t>азрабатывать требования к обеспечению безотказности, готовности и безопасности автономных локомотивов</w:t>
      </w:r>
    </w:p>
    <w:p w14:paraId="46533183" w14:textId="7B56C25C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 w:rsidRPr="008D214B">
        <w:rPr>
          <w:color w:val="000000"/>
          <w:sz w:val="19"/>
          <w:szCs w:val="19"/>
        </w:rPr>
        <w:t>оценивать стоимость жизненного цикла</w:t>
      </w:r>
      <w:r>
        <w:rPr>
          <w:color w:val="000000"/>
          <w:sz w:val="19"/>
          <w:szCs w:val="19"/>
        </w:rPr>
        <w:t xml:space="preserve"> локомотивов</w:t>
      </w:r>
      <w:r w:rsidRPr="008D214B">
        <w:rPr>
          <w:color w:val="000000"/>
          <w:sz w:val="19"/>
          <w:szCs w:val="19"/>
        </w:rPr>
        <w:t>.</w:t>
      </w:r>
    </w:p>
    <w:p w14:paraId="4A6B42F3" w14:textId="7ECAB0A9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Владеет</w:t>
      </w:r>
    </w:p>
    <w:p w14:paraId="40E82E18" w14:textId="0E1A0CED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Новыми принципами управления безотказностью и готовностью локомотивов</w:t>
      </w:r>
    </w:p>
    <w:p w14:paraId="6977D2AD" w14:textId="6F535522" w:rsidR="00AF1A69" w:rsidRPr="00DF709D" w:rsidRDefault="00560D7F" w:rsidP="00DF709D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</w:t>
      </w:r>
      <w:r w:rsidRPr="008D214B">
        <w:rPr>
          <w:color w:val="000000"/>
          <w:sz w:val="19"/>
          <w:szCs w:val="19"/>
        </w:rPr>
        <w:t>овыми принципами управления качеством автономных локомотивов на всех этапах их жизненного цикла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sz w:val="20"/>
                <w:szCs w:val="20"/>
              </w:rPr>
            </w:pPr>
            <w:bookmarkStart w:id="1" w:name="_Hlk64358580"/>
            <w:r>
              <w:rPr>
                <w:sz w:val="20"/>
                <w:szCs w:val="20"/>
              </w:rPr>
              <w:t>Код и наименование и</w:t>
            </w:r>
            <w:r w:rsidR="00AF1A69"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="00AF1A69"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F1A69" w:rsidRPr="009B4FAE">
              <w:rPr>
                <w:sz w:val="20"/>
                <w:szCs w:val="20"/>
              </w:rPr>
              <w:t xml:space="preserve">езультаты обучения </w:t>
            </w:r>
            <w:r>
              <w:rPr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О</w:t>
            </w:r>
            <w:r w:rsidR="00AF1A69" w:rsidRPr="009B4FAE">
              <w:rPr>
                <w:sz w:val="20"/>
                <w:szCs w:val="20"/>
              </w:rPr>
              <w:t>ценочны</w:t>
            </w:r>
            <w:r w:rsidRPr="009B4FAE">
              <w:rPr>
                <w:sz w:val="20"/>
                <w:szCs w:val="20"/>
              </w:rPr>
              <w:t>е</w:t>
            </w:r>
            <w:r w:rsidR="00AF1A69" w:rsidRPr="009B4FAE">
              <w:rPr>
                <w:sz w:val="20"/>
                <w:szCs w:val="20"/>
              </w:rPr>
              <w:t xml:space="preserve"> материал</w:t>
            </w:r>
            <w:r w:rsidRPr="009B4FAE">
              <w:rPr>
                <w:sz w:val="20"/>
                <w:szCs w:val="20"/>
              </w:rPr>
              <w:t>ы</w:t>
            </w:r>
          </w:p>
        </w:tc>
      </w:tr>
      <w:tr w:rsidR="00F177C3" w:rsidRPr="009B4FAE" w14:paraId="75755D7B" w14:textId="77777777" w:rsidTr="00C91FF6">
        <w:tc>
          <w:tcPr>
            <w:tcW w:w="3669" w:type="dxa"/>
            <w:vMerge w:val="restart"/>
          </w:tcPr>
          <w:p w14:paraId="0647A6C7" w14:textId="3448B780" w:rsidR="00F177C3" w:rsidRPr="00B24C1F" w:rsidRDefault="00F177C3" w:rsidP="009C40B5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794" w:type="dxa"/>
          </w:tcPr>
          <w:p w14:paraId="05D5CA42" w14:textId="3739B234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М</w:t>
            </w:r>
            <w:r w:rsidRPr="008D214B">
              <w:rPr>
                <w:color w:val="000000"/>
                <w:sz w:val="19"/>
                <w:szCs w:val="19"/>
              </w:rPr>
              <w:t>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</w:tc>
        <w:tc>
          <w:tcPr>
            <w:tcW w:w="1908" w:type="dxa"/>
          </w:tcPr>
          <w:p w14:paraId="6AE0CEEA" w14:textId="79787B8A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>
              <w:rPr>
                <w:sz w:val="20"/>
                <w:szCs w:val="20"/>
              </w:rPr>
              <w:t xml:space="preserve"> (1 – 10)</w:t>
            </w:r>
          </w:p>
          <w:p w14:paraId="254F7CD9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4298A71C" w14:textId="77777777" w:rsidTr="00C91FF6">
        <w:tc>
          <w:tcPr>
            <w:tcW w:w="3669" w:type="dxa"/>
            <w:vMerge/>
          </w:tcPr>
          <w:p w14:paraId="329030EB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284A6CF1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>Обучающийся умеет</w:t>
            </w:r>
            <w:proofErr w:type="gramStart"/>
            <w:r w:rsidRPr="00C91FF6">
              <w:rPr>
                <w:iCs/>
                <w:sz w:val="20"/>
                <w:szCs w:val="20"/>
              </w:rPr>
              <w:t xml:space="preserve">: </w:t>
            </w:r>
            <w:r>
              <w:rPr>
                <w:color w:val="000000"/>
                <w:sz w:val="19"/>
                <w:szCs w:val="19"/>
              </w:rPr>
              <w:t>Р</w:t>
            </w:r>
            <w:r w:rsidRPr="008D214B">
              <w:rPr>
                <w:color w:val="000000"/>
                <w:sz w:val="19"/>
                <w:szCs w:val="19"/>
              </w:rPr>
              <w:t>азрабатывать</w:t>
            </w:r>
            <w:proofErr w:type="gramEnd"/>
            <w:r w:rsidRPr="008D214B">
              <w:rPr>
                <w:color w:val="000000"/>
                <w:sz w:val="19"/>
                <w:szCs w:val="19"/>
              </w:rPr>
              <w:t xml:space="preserve"> требования к обеспечению безотказности, готовности и безопасности автономных локомотивов</w:t>
            </w:r>
          </w:p>
        </w:tc>
        <w:tc>
          <w:tcPr>
            <w:tcW w:w="1908" w:type="dxa"/>
          </w:tcPr>
          <w:p w14:paraId="14214D04" w14:textId="13646FB8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(1-3)</w:t>
            </w:r>
          </w:p>
          <w:p w14:paraId="5C945BF5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6226BDD4" w14:textId="77777777" w:rsidTr="00C91FF6">
        <w:tc>
          <w:tcPr>
            <w:tcW w:w="3669" w:type="dxa"/>
            <w:vMerge/>
          </w:tcPr>
          <w:p w14:paraId="754FC698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377DB223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Новыми принципами управления безотказностью и готовностью локомотивов</w:t>
            </w:r>
          </w:p>
        </w:tc>
        <w:tc>
          <w:tcPr>
            <w:tcW w:w="1908" w:type="dxa"/>
          </w:tcPr>
          <w:p w14:paraId="7EFB7EA2" w14:textId="654BD5AD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(1-5).</w:t>
            </w:r>
          </w:p>
          <w:p w14:paraId="11361094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3E18CF54" w14:textId="77777777" w:rsidTr="00C91FF6">
        <w:tc>
          <w:tcPr>
            <w:tcW w:w="3669" w:type="dxa"/>
            <w:vMerge/>
          </w:tcPr>
          <w:p w14:paraId="550D7AF2" w14:textId="6BEB0866" w:rsidR="00F177C3" w:rsidRPr="00A3770A" w:rsidRDefault="00F177C3" w:rsidP="009C40B5">
            <w:pPr>
              <w:jc w:val="both"/>
            </w:pPr>
          </w:p>
        </w:tc>
        <w:tc>
          <w:tcPr>
            <w:tcW w:w="4794" w:type="dxa"/>
          </w:tcPr>
          <w:p w14:paraId="013283B0" w14:textId="6753E246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М</w:t>
            </w:r>
            <w:r w:rsidRPr="008D214B">
              <w:rPr>
                <w:color w:val="000000"/>
                <w:sz w:val="19"/>
                <w:szCs w:val="19"/>
              </w:rPr>
              <w:t>етоды измерения и оценки 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      </w:r>
          </w:p>
        </w:tc>
        <w:tc>
          <w:tcPr>
            <w:tcW w:w="1908" w:type="dxa"/>
          </w:tcPr>
          <w:p w14:paraId="0A6F98BF" w14:textId="23246E1F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>
              <w:rPr>
                <w:sz w:val="20"/>
                <w:szCs w:val="20"/>
              </w:rPr>
              <w:t xml:space="preserve"> (11 – 20)</w:t>
            </w:r>
          </w:p>
          <w:p w14:paraId="09F2AE63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38450AA2" w14:textId="77777777" w:rsidTr="00C91FF6">
        <w:tc>
          <w:tcPr>
            <w:tcW w:w="3669" w:type="dxa"/>
            <w:vMerge/>
          </w:tcPr>
          <w:p w14:paraId="06804D5D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3248FD4" w14:textId="4A42332A" w:rsidR="00F177C3" w:rsidRPr="00A3770A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 xml:space="preserve">Обучающийся умеет: </w:t>
            </w:r>
            <w:r w:rsidRPr="008D214B">
              <w:rPr>
                <w:color w:val="000000"/>
                <w:sz w:val="19"/>
                <w:szCs w:val="19"/>
              </w:rPr>
              <w:t>оценивать стоимость жизненного цикла</w:t>
            </w:r>
            <w:r>
              <w:rPr>
                <w:color w:val="000000"/>
                <w:sz w:val="19"/>
                <w:szCs w:val="19"/>
              </w:rPr>
              <w:t xml:space="preserve"> локомотивов</w:t>
            </w:r>
            <w:r w:rsidRPr="008D214B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1908" w:type="dxa"/>
          </w:tcPr>
          <w:p w14:paraId="162AC95E" w14:textId="5A76116F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(1)</w:t>
            </w:r>
          </w:p>
          <w:p w14:paraId="2CAE5D7B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214621C4" w14:textId="77777777" w:rsidTr="00C91FF6">
        <w:tc>
          <w:tcPr>
            <w:tcW w:w="3669" w:type="dxa"/>
            <w:vMerge/>
          </w:tcPr>
          <w:p w14:paraId="713B4F65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1D0F4" w14:textId="6C27C15A" w:rsidR="00F177C3" w:rsidRPr="00A3770A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Н</w:t>
            </w:r>
            <w:r w:rsidRPr="008D214B">
              <w:rPr>
                <w:color w:val="000000"/>
                <w:sz w:val="19"/>
                <w:szCs w:val="19"/>
              </w:rPr>
              <w:t>овыми принципами управления качеством автономных локомотивов на всех этапах их жизненного цикла</w:t>
            </w:r>
          </w:p>
        </w:tc>
        <w:tc>
          <w:tcPr>
            <w:tcW w:w="1908" w:type="dxa"/>
          </w:tcPr>
          <w:p w14:paraId="027BDF43" w14:textId="05D4B2F5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</w:t>
            </w:r>
            <w:r w:rsidRPr="009B4F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(1-3)</w:t>
            </w:r>
          </w:p>
          <w:p w14:paraId="4299CC79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</w:tbl>
    <w:bookmarkEnd w:id="1"/>
    <w:bookmarkEnd w:id="0"/>
    <w:p w14:paraId="4EB79ACE" w14:textId="1F57332F" w:rsidR="00EB53E1" w:rsidRPr="007419C7" w:rsidRDefault="00DF709D" w:rsidP="00DF709D">
      <w:pPr>
        <w:jc w:val="both"/>
      </w:pPr>
      <w:r>
        <w:t xml:space="preserve">            </w:t>
      </w:r>
      <w:r w:rsidR="00EB53E1" w:rsidRPr="007419C7">
        <w:t xml:space="preserve">Промежуточная аттестация (зачет) </w:t>
      </w:r>
      <w:r w:rsidR="0035020D" w:rsidRPr="007419C7">
        <w:t>проводится в одной из следующих форм</w:t>
      </w:r>
      <w:r w:rsidR="00EB53E1" w:rsidRPr="007419C7">
        <w:t xml:space="preserve">: </w:t>
      </w:r>
    </w:p>
    <w:p w14:paraId="74BAB935" w14:textId="77777777" w:rsidR="00EB53E1" w:rsidRPr="007419C7" w:rsidRDefault="00EB53E1" w:rsidP="00EB53E1">
      <w:pPr>
        <w:ind w:firstLine="709"/>
        <w:jc w:val="both"/>
      </w:pPr>
      <w:r w:rsidRPr="007419C7">
        <w:t>1) собеседование;</w:t>
      </w:r>
    </w:p>
    <w:p w14:paraId="0D455484" w14:textId="0FADF330" w:rsidR="00C91FF6" w:rsidRPr="007419C7" w:rsidRDefault="00EB53E1" w:rsidP="00DF709D">
      <w:pPr>
        <w:ind w:firstLine="709"/>
        <w:jc w:val="both"/>
      </w:pPr>
      <w:r w:rsidRPr="007419C7">
        <w:t xml:space="preserve">2) выполнение </w:t>
      </w:r>
      <w:r w:rsidR="00C91FF6">
        <w:t xml:space="preserve">и/или размещение </w:t>
      </w:r>
      <w:r w:rsidRPr="007419C7">
        <w:t xml:space="preserve">заданий в ЭИОС </w:t>
      </w:r>
      <w:r w:rsidR="008E31B8">
        <w:t>университета</w:t>
      </w:r>
      <w:r w:rsidRPr="007419C7">
        <w:t>.</w:t>
      </w:r>
    </w:p>
    <w:p w14:paraId="67DDCCC6" w14:textId="19810481" w:rsidR="00C91FF6" w:rsidRPr="007419C7" w:rsidRDefault="00C91FF6" w:rsidP="00C91FF6">
      <w:pPr>
        <w:ind w:firstLine="709"/>
        <w:jc w:val="both"/>
      </w:pPr>
      <w:r w:rsidRPr="007419C7">
        <w:t>Промежуточная аттестация (</w:t>
      </w:r>
      <w:proofErr w:type="spellStart"/>
      <w:r>
        <w:t>Кн.Р</w:t>
      </w:r>
      <w:proofErr w:type="spellEnd"/>
      <w:r>
        <w:t>/РГР</w:t>
      </w:r>
      <w:r w:rsidRPr="007419C7">
        <w:t xml:space="preserve">) проводится в одной из следующих форм: </w:t>
      </w:r>
    </w:p>
    <w:p w14:paraId="4305B267" w14:textId="5AD91CDA" w:rsidR="00C91FF6" w:rsidRPr="007419C7" w:rsidRDefault="00C91FF6" w:rsidP="00C91FF6">
      <w:pPr>
        <w:ind w:firstLine="709"/>
        <w:jc w:val="both"/>
      </w:pPr>
      <w:r w:rsidRPr="007419C7">
        <w:t xml:space="preserve">1) </w:t>
      </w:r>
      <w:r>
        <w:t xml:space="preserve">выполнение и защита </w:t>
      </w:r>
      <w:proofErr w:type="spellStart"/>
      <w:r>
        <w:t>Кн.Р</w:t>
      </w:r>
      <w:proofErr w:type="spellEnd"/>
      <w:r>
        <w:t>/РГР</w:t>
      </w:r>
      <w:r w:rsidRPr="007419C7">
        <w:t>;</w:t>
      </w:r>
    </w:p>
    <w:p w14:paraId="3B958051" w14:textId="0B59183A" w:rsidR="008E61C5" w:rsidRPr="007419C7" w:rsidRDefault="00C91FF6" w:rsidP="008E31B8">
      <w:pPr>
        <w:ind w:firstLine="709"/>
        <w:jc w:val="both"/>
      </w:pPr>
      <w:r w:rsidRPr="007419C7">
        <w:t xml:space="preserve">2) </w:t>
      </w:r>
      <w:r>
        <w:t xml:space="preserve">выполнение и размещение </w:t>
      </w:r>
      <w:proofErr w:type="spellStart"/>
      <w:r>
        <w:t>Кн.Р</w:t>
      </w:r>
      <w:proofErr w:type="spellEnd"/>
      <w:r>
        <w:t>/РГР в</w:t>
      </w:r>
      <w:r w:rsidRPr="007419C7">
        <w:t xml:space="preserve"> ЭИОС </w:t>
      </w:r>
      <w:r w:rsidR="008E31B8">
        <w:t xml:space="preserve">университета </w:t>
      </w:r>
      <w:r>
        <w:t>с последующей защитой по средствам ресурсов ЭИОС</w:t>
      </w:r>
      <w:r w:rsidRPr="007419C7">
        <w:t>.</w:t>
      </w:r>
      <w:r w:rsidR="008E61C5" w:rsidRPr="007419C7">
        <w:br w:type="page"/>
      </w:r>
    </w:p>
    <w:p w14:paraId="71687685" w14:textId="77777777" w:rsidR="008E61C5" w:rsidRPr="009E1016" w:rsidRDefault="002429A4" w:rsidP="00560597">
      <w:pPr>
        <w:ind w:firstLine="709"/>
        <w:jc w:val="center"/>
        <w:rPr>
          <w:bCs/>
          <w:iCs/>
          <w:highlight w:val="yellow"/>
        </w:rPr>
      </w:pPr>
      <w:r w:rsidRPr="009E1016">
        <w:rPr>
          <w:b/>
          <w:bCs/>
          <w:iCs/>
        </w:rPr>
        <w:lastRenderedPageBreak/>
        <w:t>2.</w:t>
      </w:r>
      <w:r w:rsidRPr="009E1016">
        <w:rPr>
          <w:b/>
          <w:bCs/>
          <w:iCs/>
        </w:rPr>
        <w:tab/>
        <w:t>Типовые</w:t>
      </w:r>
      <w:r w:rsidR="00544B2D">
        <w:rPr>
          <w:rStyle w:val="ad"/>
          <w:b/>
          <w:bCs/>
          <w:iCs/>
        </w:rPr>
        <w:footnoteReference w:id="2"/>
      </w:r>
      <w:r w:rsidRPr="009E1016">
        <w:rPr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b/>
          <w:bCs/>
          <w:iCs/>
        </w:rPr>
        <w:t xml:space="preserve">уровень сформированности </w:t>
      </w:r>
      <w:r w:rsidRPr="009E1016">
        <w:rPr>
          <w:b/>
          <w:bCs/>
          <w:iCs/>
        </w:rPr>
        <w:t>компетенци</w:t>
      </w:r>
      <w:r w:rsidR="00560597" w:rsidRPr="009E1016">
        <w:rPr>
          <w:b/>
          <w:bCs/>
          <w:iCs/>
        </w:rPr>
        <w:t>й</w:t>
      </w:r>
    </w:p>
    <w:p w14:paraId="4F97B703" w14:textId="77777777" w:rsidR="00183DAF" w:rsidRPr="009E1016" w:rsidRDefault="00183DAF" w:rsidP="0060281C">
      <w:pPr>
        <w:ind w:firstLine="709"/>
        <w:jc w:val="both"/>
        <w:rPr>
          <w:b/>
          <w:bCs/>
          <w:i/>
          <w:iCs/>
          <w:highlight w:val="yellow"/>
        </w:rPr>
      </w:pPr>
    </w:p>
    <w:p w14:paraId="0A54E11C" w14:textId="77777777" w:rsidR="00560597" w:rsidRPr="009E1016" w:rsidRDefault="009B4FAE" w:rsidP="00560597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2.1 </w:t>
      </w:r>
      <w:r w:rsidR="00E55110" w:rsidRPr="009E1016">
        <w:rPr>
          <w:b/>
          <w:bCs/>
          <w:iCs/>
        </w:rPr>
        <w:t>Типовые вопросы</w:t>
      </w:r>
      <w:r w:rsidRPr="009E1016">
        <w:rPr>
          <w:b/>
          <w:bCs/>
          <w:iCs/>
        </w:rPr>
        <w:t xml:space="preserve"> (тестовые задания)</w:t>
      </w:r>
      <w:r w:rsidR="005C143D" w:rsidRPr="009E1016">
        <w:rPr>
          <w:b/>
          <w:bCs/>
          <w:iCs/>
        </w:rPr>
        <w:t xml:space="preserve"> для </w:t>
      </w:r>
      <w:r w:rsidR="00DB4A30" w:rsidRPr="009E1016">
        <w:rPr>
          <w:b/>
          <w:bCs/>
          <w:iCs/>
        </w:rPr>
        <w:t>оценки</w:t>
      </w:r>
      <w:r w:rsidR="005C143D" w:rsidRPr="009E1016">
        <w:rPr>
          <w:b/>
          <w:bCs/>
          <w:iCs/>
        </w:rPr>
        <w:t xml:space="preserve"> </w:t>
      </w:r>
      <w:proofErr w:type="spellStart"/>
      <w:r w:rsidR="002103AC" w:rsidRPr="009E1016">
        <w:rPr>
          <w:b/>
          <w:bCs/>
          <w:iCs/>
        </w:rPr>
        <w:t>знаниевого</w:t>
      </w:r>
      <w:proofErr w:type="spellEnd"/>
      <w:r w:rsidR="002103AC" w:rsidRPr="009E1016">
        <w:rPr>
          <w:b/>
          <w:bCs/>
          <w:iCs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rPr>
          <w:bCs/>
          <w:iCs/>
        </w:rPr>
      </w:pPr>
    </w:p>
    <w:p w14:paraId="16FD3802" w14:textId="5C1900AE" w:rsidR="006459F1" w:rsidRPr="0017307B" w:rsidRDefault="00560597" w:rsidP="00560597">
      <w:pPr>
        <w:rPr>
          <w:b/>
          <w:bCs/>
          <w:iCs/>
          <w:color w:val="00B050"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 xml:space="preserve">образовательный </w:t>
      </w:r>
      <w:r w:rsidRPr="009E1016">
        <w:rPr>
          <w:bCs/>
          <w:iCs/>
        </w:rPr>
        <w:t>результат</w:t>
      </w:r>
      <w:r w:rsidR="00FB6084" w:rsidRPr="001204A3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BAD6CD" w:rsidR="00560597" w:rsidRPr="00B24C1F" w:rsidRDefault="00F177C3" w:rsidP="006459F1">
            <w:pPr>
              <w:jc w:val="both"/>
              <w:rPr>
                <w:color w:val="00B050"/>
                <w:sz w:val="20"/>
                <w:szCs w:val="20"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579" w:type="dxa"/>
          </w:tcPr>
          <w:p w14:paraId="0C24EFD3" w14:textId="3E79450E" w:rsidR="00560597" w:rsidRPr="006459F1" w:rsidRDefault="00E6230B" w:rsidP="0093155C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М</w:t>
            </w:r>
            <w:r w:rsidRPr="008D214B">
              <w:rPr>
                <w:color w:val="000000"/>
                <w:sz w:val="19"/>
                <w:szCs w:val="19"/>
              </w:rPr>
              <w:t>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Default="002103AC" w:rsidP="002103AC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CE5CAEE" w14:textId="77777777" w:rsidR="00E32543" w:rsidRPr="00D3726E" w:rsidRDefault="00E32543" w:rsidP="00E32543">
            <w:pPr>
              <w:shd w:val="clear" w:color="auto" w:fill="FFFFFF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1</w:t>
            </w:r>
            <w:r w:rsidRPr="00D3726E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D3726E">
              <w:rPr>
                <w:color w:val="000000" w:themeColor="text1"/>
                <w:sz w:val="20"/>
                <w:szCs w:val="20"/>
              </w:rPr>
              <w:t> Принцип «Роль руководства» означает, что:</w:t>
            </w:r>
          </w:p>
          <w:p w14:paraId="26A6E4A7" w14:textId="77777777" w:rsidR="00E32543" w:rsidRPr="00D3726E" w:rsidRDefault="00E32543" w:rsidP="00E32543">
            <w:pPr>
              <w:numPr>
                <w:ilvl w:val="0"/>
                <w:numId w:val="31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на предприятии должно быть умелое руководство.</w:t>
            </w:r>
          </w:p>
          <w:p w14:paraId="6B9EAC7D" w14:textId="77777777" w:rsidR="00E32543" w:rsidRPr="00D3726E" w:rsidRDefault="00E32543" w:rsidP="00E32543">
            <w:pPr>
              <w:numPr>
                <w:ilvl w:val="0"/>
                <w:numId w:val="31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D3726E">
              <w:rPr>
                <w:bCs/>
                <w:color w:val="000000" w:themeColor="text1"/>
                <w:sz w:val="20"/>
                <w:szCs w:val="20"/>
              </w:rPr>
              <w:t>Руководство должно обеспечивать вовлеченность персонала в достижение целей организации.</w:t>
            </w:r>
          </w:p>
          <w:p w14:paraId="414C1EBD" w14:textId="77777777" w:rsidR="00E32543" w:rsidRPr="00E32543" w:rsidRDefault="00E32543" w:rsidP="00E32543">
            <w:pPr>
              <w:numPr>
                <w:ilvl w:val="0"/>
                <w:numId w:val="31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Руководство должно обеспечивать эффективное стратегическое развитие организации.</w:t>
            </w:r>
          </w:p>
          <w:p w14:paraId="2043FEB8" w14:textId="77777777" w:rsidR="00E32543" w:rsidRPr="00D3726E" w:rsidRDefault="00E32543" w:rsidP="00E32543">
            <w:pPr>
              <w:shd w:val="clear" w:color="auto" w:fill="FFFFFF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 xml:space="preserve">Вопрос </w:t>
            </w:r>
            <w:proofErr w:type="gramStart"/>
            <w:r w:rsidRPr="00E32543">
              <w:rPr>
                <w:bCs/>
                <w:color w:val="000000" w:themeColor="text1"/>
                <w:sz w:val="20"/>
                <w:szCs w:val="20"/>
              </w:rPr>
              <w:t>2</w:t>
            </w:r>
            <w:r w:rsidRPr="00D3726E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D3726E">
              <w:rPr>
                <w:color w:val="000000" w:themeColor="text1"/>
                <w:sz w:val="20"/>
                <w:szCs w:val="20"/>
              </w:rPr>
              <w:t>Принцип</w:t>
            </w:r>
            <w:proofErr w:type="gramEnd"/>
            <w:r w:rsidRPr="00D3726E">
              <w:rPr>
                <w:color w:val="000000" w:themeColor="text1"/>
                <w:sz w:val="20"/>
                <w:szCs w:val="20"/>
              </w:rPr>
              <w:t xml:space="preserve"> «Постоянное улучшение» означает, что:</w:t>
            </w:r>
          </w:p>
          <w:p w14:paraId="6B8FAC50" w14:textId="77777777" w:rsidR="00E32543" w:rsidRPr="00D3726E" w:rsidRDefault="00E32543" w:rsidP="00E32543">
            <w:pPr>
              <w:numPr>
                <w:ilvl w:val="0"/>
                <w:numId w:val="32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необходимо постоянно совершенствовать средства производства предприятия</w:t>
            </w:r>
          </w:p>
          <w:p w14:paraId="01D2603E" w14:textId="77777777" w:rsidR="00E32543" w:rsidRPr="00D3726E" w:rsidRDefault="00E32543" w:rsidP="00E32543">
            <w:pPr>
              <w:numPr>
                <w:ilvl w:val="0"/>
                <w:numId w:val="32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необходимо постоянно улучшать сведения и знания, зафиксированные на носителях информации</w:t>
            </w:r>
          </w:p>
          <w:p w14:paraId="7EC2E2A4" w14:textId="77777777" w:rsidR="00E32543" w:rsidRPr="00D3726E" w:rsidRDefault="00E32543" w:rsidP="00E32543">
            <w:pPr>
              <w:numPr>
                <w:ilvl w:val="0"/>
                <w:numId w:val="32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D3726E">
              <w:rPr>
                <w:bCs/>
                <w:color w:val="000000" w:themeColor="text1"/>
                <w:sz w:val="20"/>
                <w:szCs w:val="20"/>
              </w:rPr>
              <w:t>непрерывное улучшение является постоянной целью организации</w:t>
            </w:r>
          </w:p>
          <w:p w14:paraId="157DAFA9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3.</w:t>
            </w:r>
            <w:r w:rsidRPr="00E32543">
              <w:rPr>
                <w:color w:val="000000" w:themeColor="text1"/>
                <w:sz w:val="20"/>
                <w:szCs w:val="20"/>
              </w:rPr>
              <w:t> Составной частью механизма управления качеством продукции является:</w:t>
            </w:r>
          </w:p>
          <w:p w14:paraId="11C8972D" w14:textId="77777777" w:rsidR="00E32543" w:rsidRPr="00E32543" w:rsidRDefault="00E32543" w:rsidP="00E32543">
            <w:pPr>
              <w:numPr>
                <w:ilvl w:val="0"/>
                <w:numId w:val="33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политика предприятия в области новой продукции</w:t>
            </w:r>
          </w:p>
          <w:p w14:paraId="575C5657" w14:textId="77777777" w:rsidR="00E32543" w:rsidRPr="00E32543" w:rsidRDefault="00E32543" w:rsidP="00E32543">
            <w:pPr>
              <w:numPr>
                <w:ilvl w:val="0"/>
                <w:numId w:val="33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система менеджмента качества</w:t>
            </w:r>
          </w:p>
          <w:p w14:paraId="0C691BE7" w14:textId="77777777" w:rsidR="00E32543" w:rsidRPr="00E32543" w:rsidRDefault="00E32543" w:rsidP="00E32543">
            <w:pPr>
              <w:numPr>
                <w:ilvl w:val="0"/>
                <w:numId w:val="33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система контроля качества продукции</w:t>
            </w:r>
          </w:p>
          <w:p w14:paraId="37602DA8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Вопрос 4.</w:t>
            </w:r>
            <w:r w:rsidRPr="00E32543">
              <w:rPr>
                <w:color w:val="000000" w:themeColor="text1"/>
                <w:sz w:val="22"/>
                <w:szCs w:val="22"/>
              </w:rPr>
              <w:t> Система менеджмента качества создается для:</w:t>
            </w:r>
          </w:p>
          <w:p w14:paraId="7FC45D78" w14:textId="77777777" w:rsidR="00E32543" w:rsidRPr="00E32543" w:rsidRDefault="00E32543" w:rsidP="00E32543">
            <w:pPr>
              <w:numPr>
                <w:ilvl w:val="0"/>
                <w:numId w:val="34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реализации политики предприятия в области качества</w:t>
            </w:r>
          </w:p>
          <w:p w14:paraId="2B42C3D3" w14:textId="77777777" w:rsidR="00E32543" w:rsidRPr="00E32543" w:rsidRDefault="00E32543" w:rsidP="00E32543">
            <w:pPr>
              <w:numPr>
                <w:ilvl w:val="0"/>
                <w:numId w:val="34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объединение целей в области качества структурных подразделений организации</w:t>
            </w:r>
          </w:p>
          <w:p w14:paraId="3B5F399D" w14:textId="77777777" w:rsidR="00E32543" w:rsidRPr="00E32543" w:rsidRDefault="00E32543" w:rsidP="00E32543">
            <w:pPr>
              <w:numPr>
                <w:ilvl w:val="0"/>
                <w:numId w:val="34"/>
              </w:numPr>
              <w:shd w:val="clear" w:color="auto" w:fill="FFFFFF"/>
              <w:rPr>
                <w:bCs/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реализации целей организации, обеспечивающих решение его стратегических задач в области качества</w:t>
            </w:r>
          </w:p>
          <w:p w14:paraId="4F320C35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Вопрос 5.</w:t>
            </w:r>
            <w:r w:rsidRPr="00E32543">
              <w:rPr>
                <w:color w:val="000000" w:themeColor="text1"/>
                <w:sz w:val="22"/>
                <w:szCs w:val="22"/>
              </w:rPr>
              <w:t> Механизм управления качеством включает:</w:t>
            </w:r>
          </w:p>
          <w:p w14:paraId="4E0B34BB" w14:textId="77777777" w:rsidR="00E32543" w:rsidRPr="00E32543" w:rsidRDefault="00E32543" w:rsidP="00E32543">
            <w:pPr>
              <w:numPr>
                <w:ilvl w:val="0"/>
                <w:numId w:val="35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издержки предприятия</w:t>
            </w:r>
          </w:p>
          <w:p w14:paraId="1EF2BDDB" w14:textId="77777777" w:rsidR="00E32543" w:rsidRPr="00E32543" w:rsidRDefault="00E32543" w:rsidP="00E32543">
            <w:pPr>
              <w:numPr>
                <w:ilvl w:val="0"/>
                <w:numId w:val="35"/>
              </w:numPr>
              <w:shd w:val="clear" w:color="auto" w:fill="FFFFFF"/>
              <w:rPr>
                <w:bCs/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задачи стратегического планирования</w:t>
            </w:r>
          </w:p>
          <w:p w14:paraId="616A3ED1" w14:textId="77777777" w:rsidR="00E32543" w:rsidRPr="00E32543" w:rsidRDefault="00E32543" w:rsidP="00E32543">
            <w:pPr>
              <w:numPr>
                <w:ilvl w:val="0"/>
                <w:numId w:val="35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реализацию продукции</w:t>
            </w:r>
          </w:p>
          <w:p w14:paraId="43F8C3F9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6.</w:t>
            </w:r>
            <w:r w:rsidRPr="00E32543">
              <w:rPr>
                <w:color w:val="000000" w:themeColor="text1"/>
                <w:sz w:val="20"/>
                <w:szCs w:val="20"/>
              </w:rPr>
              <w:t> Политика ОАО «РЖД» в области качества формируется:</w:t>
            </w:r>
          </w:p>
          <w:p w14:paraId="3982FE73" w14:textId="77777777" w:rsidR="00E32543" w:rsidRPr="00E32543" w:rsidRDefault="00E32543" w:rsidP="00E32543">
            <w:pPr>
              <w:numPr>
                <w:ilvl w:val="0"/>
                <w:numId w:val="36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 xml:space="preserve">руководством </w:t>
            </w:r>
            <w:r w:rsidRPr="00E32543">
              <w:rPr>
                <w:color w:val="000000" w:themeColor="text1"/>
                <w:sz w:val="20"/>
                <w:szCs w:val="20"/>
              </w:rPr>
              <w:t>ОАО «РЖД»</w:t>
            </w:r>
          </w:p>
          <w:p w14:paraId="71685731" w14:textId="77777777" w:rsidR="00E32543" w:rsidRPr="00E32543" w:rsidRDefault="00E32543" w:rsidP="00E32543">
            <w:pPr>
              <w:numPr>
                <w:ilvl w:val="0"/>
                <w:numId w:val="36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Советом директоров предприятия</w:t>
            </w:r>
          </w:p>
          <w:p w14:paraId="4AE5F5B3" w14:textId="77777777" w:rsidR="00E32543" w:rsidRPr="00E32543" w:rsidRDefault="00E32543" w:rsidP="00E32543">
            <w:pPr>
              <w:numPr>
                <w:ilvl w:val="0"/>
                <w:numId w:val="36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Нанятым квалифицированным менеджером</w:t>
            </w:r>
          </w:p>
          <w:p w14:paraId="730FBA74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7.</w:t>
            </w:r>
            <w:r w:rsidRPr="00E32543">
              <w:rPr>
                <w:color w:val="000000" w:themeColor="text1"/>
                <w:sz w:val="20"/>
                <w:szCs w:val="20"/>
              </w:rPr>
              <w:t> Основным стандартом, с помощью которого создается СМК, называется:</w:t>
            </w:r>
          </w:p>
          <w:p w14:paraId="3D70D998" w14:textId="77777777" w:rsidR="00E32543" w:rsidRPr="00E32543" w:rsidRDefault="00E32543" w:rsidP="00E32543">
            <w:pPr>
              <w:numPr>
                <w:ilvl w:val="0"/>
                <w:numId w:val="37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ИСО 9001:2000</w:t>
            </w:r>
          </w:p>
          <w:p w14:paraId="2D5873F6" w14:textId="77777777" w:rsidR="00E32543" w:rsidRPr="00E32543" w:rsidRDefault="00E32543" w:rsidP="00E32543">
            <w:pPr>
              <w:numPr>
                <w:ilvl w:val="0"/>
                <w:numId w:val="37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ИСО 9000:2000</w:t>
            </w:r>
          </w:p>
          <w:p w14:paraId="356572BE" w14:textId="77777777" w:rsidR="00E32543" w:rsidRPr="00E32543" w:rsidRDefault="00E32543" w:rsidP="00E32543">
            <w:pPr>
              <w:numPr>
                <w:ilvl w:val="0"/>
                <w:numId w:val="37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ИСО 9004:2000</w:t>
            </w:r>
          </w:p>
          <w:p w14:paraId="0FEFBCB7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8.</w:t>
            </w:r>
            <w:r w:rsidRPr="00E32543">
              <w:rPr>
                <w:color w:val="000000" w:themeColor="text1"/>
                <w:sz w:val="20"/>
                <w:szCs w:val="20"/>
              </w:rPr>
              <w:t> Процессный поход</w:t>
            </w:r>
            <w:proofErr w:type="gramStart"/>
            <w:r w:rsidRPr="00E32543">
              <w:rPr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E32543">
              <w:rPr>
                <w:color w:val="000000" w:themeColor="text1"/>
                <w:sz w:val="20"/>
                <w:szCs w:val="20"/>
              </w:rPr>
              <w:t>:</w:t>
            </w:r>
          </w:p>
          <w:p w14:paraId="7B277C36" w14:textId="77777777" w:rsidR="00E32543" w:rsidRPr="00E32543" w:rsidRDefault="00E32543" w:rsidP="00E32543">
            <w:pPr>
              <w:numPr>
                <w:ilvl w:val="0"/>
                <w:numId w:val="38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принцип организации,</w:t>
            </w:r>
          </w:p>
          <w:p w14:paraId="34D52B9D" w14:textId="77777777" w:rsidR="00E32543" w:rsidRPr="00E32543" w:rsidRDefault="00E32543" w:rsidP="00E32543">
            <w:pPr>
              <w:numPr>
                <w:ilvl w:val="0"/>
                <w:numId w:val="38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политика качества организации,</w:t>
            </w:r>
          </w:p>
          <w:p w14:paraId="70F6F395" w14:textId="77777777" w:rsidR="00E32543" w:rsidRPr="00E32543" w:rsidRDefault="00E32543" w:rsidP="00E32543">
            <w:pPr>
              <w:numPr>
                <w:ilvl w:val="0"/>
                <w:numId w:val="38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руководство к деятельности организации.</w:t>
            </w:r>
          </w:p>
          <w:p w14:paraId="4CEB9B41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9.</w:t>
            </w:r>
            <w:r w:rsidRPr="00E32543">
              <w:rPr>
                <w:color w:val="000000" w:themeColor="text1"/>
                <w:sz w:val="20"/>
                <w:szCs w:val="20"/>
              </w:rPr>
              <w:t> Процесс определяется как:</w:t>
            </w:r>
          </w:p>
          <w:p w14:paraId="05AFFDD5" w14:textId="77777777" w:rsidR="00E32543" w:rsidRPr="00E32543" w:rsidRDefault="00E32543" w:rsidP="00E32543">
            <w:pPr>
              <w:numPr>
                <w:ilvl w:val="0"/>
                <w:numId w:val="39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управляющая деятельность, имеющая входы и выходы</w:t>
            </w:r>
          </w:p>
          <w:p w14:paraId="4BA99976" w14:textId="77777777" w:rsidR="00E32543" w:rsidRPr="00E32543" w:rsidRDefault="00E32543" w:rsidP="00E32543">
            <w:pPr>
              <w:numPr>
                <w:ilvl w:val="0"/>
                <w:numId w:val="39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получение конечной продукции организации</w:t>
            </w:r>
          </w:p>
          <w:p w14:paraId="44712FD7" w14:textId="77777777" w:rsidR="00E32543" w:rsidRPr="00E32543" w:rsidRDefault="00E32543" w:rsidP="00E32543">
            <w:pPr>
              <w:numPr>
                <w:ilvl w:val="0"/>
                <w:numId w:val="39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совокупность видов деятельности, преобразующих входы и выход</w:t>
            </w:r>
          </w:p>
          <w:p w14:paraId="45451B21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10.</w:t>
            </w:r>
            <w:r w:rsidRPr="00E32543">
              <w:rPr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E32543">
              <w:rPr>
                <w:color w:val="000000" w:themeColor="text1"/>
                <w:sz w:val="20"/>
                <w:szCs w:val="20"/>
              </w:rPr>
              <w:t>Бизнесс</w:t>
            </w:r>
            <w:proofErr w:type="spellEnd"/>
            <w:r w:rsidRPr="00E32543">
              <w:rPr>
                <w:color w:val="000000" w:themeColor="text1"/>
                <w:sz w:val="20"/>
                <w:szCs w:val="20"/>
              </w:rPr>
              <w:t>- процессы</w:t>
            </w:r>
            <w:proofErr w:type="gramStart"/>
            <w:r w:rsidRPr="00E32543">
              <w:rPr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E32543">
              <w:rPr>
                <w:color w:val="000000" w:themeColor="text1"/>
                <w:sz w:val="20"/>
                <w:szCs w:val="20"/>
              </w:rPr>
              <w:t>:</w:t>
            </w:r>
          </w:p>
          <w:p w14:paraId="072E9A88" w14:textId="77777777" w:rsidR="00E32543" w:rsidRPr="00E32543" w:rsidRDefault="00E32543" w:rsidP="00E32543">
            <w:pPr>
              <w:numPr>
                <w:ilvl w:val="0"/>
                <w:numId w:val="40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процессы, создающие добавленную ценность,</w:t>
            </w:r>
          </w:p>
          <w:p w14:paraId="21EB0935" w14:textId="77777777" w:rsidR="00E32543" w:rsidRPr="00E32543" w:rsidRDefault="00E32543" w:rsidP="00E32543">
            <w:pPr>
              <w:numPr>
                <w:ilvl w:val="0"/>
                <w:numId w:val="40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процессы финансового менеджмента,</w:t>
            </w:r>
          </w:p>
          <w:p w14:paraId="2F931497" w14:textId="4DADAAF8" w:rsidR="00033AE0" w:rsidRPr="00E32543" w:rsidRDefault="00E32543" w:rsidP="00E32543">
            <w:pPr>
              <w:numPr>
                <w:ilvl w:val="0"/>
                <w:numId w:val="40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lastRenderedPageBreak/>
              <w:t>процессы, определяющие эффективность того или иного вида бизнеса.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69937906" w14:textId="7BE44475" w:rsidR="00404752" w:rsidRPr="005567EB" w:rsidRDefault="005567EB" w:rsidP="005567EB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lastRenderedPageBreak/>
              <w:t>Примеры вопросов/заданий</w:t>
            </w:r>
          </w:p>
          <w:p w14:paraId="5304AB85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11 </w:t>
            </w:r>
            <w:r w:rsidRPr="0041568D">
              <w:rPr>
                <w:sz w:val="20"/>
                <w:szCs w:val="20"/>
              </w:rPr>
              <w:t>Коэффициент запаса точности процесса определяется как:</w:t>
            </w:r>
          </w:p>
          <w:p w14:paraId="7534E175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>1. Отношение допуска контролируемого параметра к среднему квадратическому отклонению разброса</w:t>
            </w:r>
          </w:p>
          <w:p w14:paraId="08BA4509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процесса </w:t>
            </w:r>
          </w:p>
          <w:p w14:paraId="6CF723BD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2. Отношение допуска контролируемого параметра к среднему квадратическому отклонению </w:t>
            </w:r>
          </w:p>
          <w:p w14:paraId="6022EFB6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разброса процесса, помноженному на 6 </w:t>
            </w:r>
          </w:p>
          <w:p w14:paraId="3753023E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3. Произведение допуска контролируемого параметра и среднего квадратического отклонения </w:t>
            </w:r>
          </w:p>
          <w:p w14:paraId="0689D84C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разброса процесса. </w:t>
            </w:r>
          </w:p>
          <w:p w14:paraId="713B91EE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>4. Отношение допуска контролируемого параметра к среднему квадратическому отклонению разброса</w:t>
            </w:r>
          </w:p>
          <w:p w14:paraId="155A4BC1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процесса, помноженному на 3 </w:t>
            </w:r>
          </w:p>
          <w:p w14:paraId="4418DAFE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12 </w:t>
            </w:r>
            <w:r w:rsidRPr="00610BAE">
              <w:rPr>
                <w:sz w:val="20"/>
                <w:szCs w:val="20"/>
              </w:rPr>
              <w:t xml:space="preserve">Контроль средств технологического оснащения на производстве осуществляется отделом: </w:t>
            </w:r>
          </w:p>
          <w:p w14:paraId="08961EBD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1. Качества </w:t>
            </w:r>
          </w:p>
          <w:p w14:paraId="0225F1AF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2. Главного механика </w:t>
            </w:r>
          </w:p>
          <w:p w14:paraId="04B582D2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3. Главного технолога </w:t>
            </w:r>
          </w:p>
          <w:p w14:paraId="42686744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13 </w:t>
            </w:r>
            <w:r w:rsidRPr="00610BAE">
              <w:rPr>
                <w:sz w:val="20"/>
                <w:szCs w:val="20"/>
              </w:rPr>
              <w:t xml:space="preserve">При построении контрольных карт используются выборки не менее: </w:t>
            </w:r>
          </w:p>
          <w:p w14:paraId="3A4E7648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1. 100 единиц </w:t>
            </w:r>
          </w:p>
          <w:p w14:paraId="6F1C89DC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2. 50 единиц </w:t>
            </w:r>
          </w:p>
          <w:p w14:paraId="34E1B7BB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3. 20 единиц </w:t>
            </w:r>
          </w:p>
          <w:p w14:paraId="52524FAF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>4. 4 -5 единиц</w:t>
            </w:r>
          </w:p>
          <w:p w14:paraId="3AC7C2BE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14 Цикл PDCA (</w:t>
            </w:r>
            <w:proofErr w:type="spellStart"/>
            <w:r w:rsidRPr="00410A63">
              <w:rPr>
                <w:sz w:val="20"/>
                <w:szCs w:val="20"/>
              </w:rPr>
              <w:t>Шухарта</w:t>
            </w:r>
            <w:proofErr w:type="spellEnd"/>
            <w:r w:rsidRPr="00410A63">
              <w:rPr>
                <w:sz w:val="20"/>
                <w:szCs w:val="20"/>
              </w:rPr>
              <w:t xml:space="preserve"> или Деминга) определяет:</w:t>
            </w:r>
          </w:p>
          <w:p w14:paraId="1C86C88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Методологию непрерывного совершенствования.</w:t>
            </w:r>
          </w:p>
          <w:p w14:paraId="79C7537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Шаги по применению статистических методов контроля.</w:t>
            </w:r>
          </w:p>
          <w:p w14:paraId="6ED991BB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3. Этапы контроля качества продукции </w:t>
            </w:r>
          </w:p>
          <w:p w14:paraId="2BB8B83C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15 Схемы сертификации продукции различаются:</w:t>
            </w:r>
          </w:p>
          <w:p w14:paraId="68808EAA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1. Уровнем проводимых испытаний </w:t>
            </w:r>
          </w:p>
          <w:p w14:paraId="26EE0ACB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2. Наличием или отсутствием и уровнем проводимого инспекционного контроля </w:t>
            </w:r>
          </w:p>
          <w:p w14:paraId="1520CAF7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3. Количеством оформляемых документов </w:t>
            </w:r>
          </w:p>
          <w:p w14:paraId="26172892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4. Наличием или отсутствием и уровнем проводимой проверки производства </w:t>
            </w:r>
          </w:p>
          <w:p w14:paraId="617C1D6A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16 Показатель надежности характеризуют</w:t>
            </w:r>
            <w:r w:rsidRPr="00410A63">
              <w:rPr>
                <w:rStyle w:val="ff3"/>
                <w:sz w:val="20"/>
                <w:szCs w:val="20"/>
              </w:rPr>
              <w:t xml:space="preserve"> </w:t>
            </w:r>
            <w:r w:rsidRPr="00410A63">
              <w:rPr>
                <w:sz w:val="20"/>
                <w:szCs w:val="20"/>
              </w:rPr>
              <w:t>свойства:</w:t>
            </w:r>
          </w:p>
          <w:p w14:paraId="71814412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1. Безотказности </w:t>
            </w:r>
          </w:p>
          <w:p w14:paraId="071D5B3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2. Долговечности </w:t>
            </w:r>
          </w:p>
          <w:p w14:paraId="0C40ACB1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Ремонтопригодности</w:t>
            </w:r>
          </w:p>
          <w:p w14:paraId="282DAAC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4. Сохраняемости продукции</w:t>
            </w:r>
          </w:p>
          <w:p w14:paraId="7AFCD7F9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17 Показатель качества экономичного использования сырья, материалов, топлива и энергии </w:t>
            </w:r>
          </w:p>
          <w:p w14:paraId="50F66331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характеризует уровень затрат:</w:t>
            </w:r>
          </w:p>
          <w:p w14:paraId="174832D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1. При проектировании изготовлении продукции </w:t>
            </w:r>
          </w:p>
          <w:p w14:paraId="47D2DBA9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При эксплуатации или потреблении продукции</w:t>
            </w:r>
          </w:p>
          <w:p w14:paraId="7F41CAC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Нет правильного ответа</w:t>
            </w:r>
          </w:p>
          <w:p w14:paraId="1A0CC262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18 Технология контроля разрабатывается отделом:</w:t>
            </w:r>
          </w:p>
          <w:p w14:paraId="7689E2C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Качества</w:t>
            </w:r>
          </w:p>
          <w:p w14:paraId="22CD901C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Главного механика</w:t>
            </w:r>
          </w:p>
          <w:p w14:paraId="431E556B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З. Главного технолога </w:t>
            </w:r>
          </w:p>
          <w:p w14:paraId="7DBFBC2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4. Технического контроля </w:t>
            </w:r>
          </w:p>
          <w:p w14:paraId="3FA19BDA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19 Метод статистического контроля - диаграмма Парето используется для показа:</w:t>
            </w:r>
          </w:p>
          <w:p w14:paraId="35E4CDE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Наиболее убыточных видов брака или причин несоответствий</w:t>
            </w:r>
          </w:p>
          <w:p w14:paraId="25BB798C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Величины рассеивания контролируемого параметра</w:t>
            </w:r>
          </w:p>
          <w:p w14:paraId="2432C1E8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Не правильного ответ</w:t>
            </w:r>
          </w:p>
          <w:p w14:paraId="4A45B726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20 Этапы петли качества:</w:t>
            </w:r>
          </w:p>
          <w:p w14:paraId="6F900CC9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Одиннадцать, от маркетинга до утилизации после испытания.</w:t>
            </w:r>
          </w:p>
          <w:p w14:paraId="04476F03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</w:t>
            </w:r>
            <w:r w:rsidRPr="00410A63">
              <w:rPr>
                <w:rStyle w:val="ff3"/>
                <w:sz w:val="20"/>
                <w:szCs w:val="20"/>
              </w:rPr>
              <w:t xml:space="preserve">. Девять, от разработки технических требований к продукции до технической помощи в </w:t>
            </w:r>
            <w:r w:rsidRPr="00410A63">
              <w:rPr>
                <w:sz w:val="20"/>
                <w:szCs w:val="20"/>
              </w:rPr>
              <w:t>обслуживании у потребителя.</w:t>
            </w:r>
          </w:p>
          <w:p w14:paraId="437A8076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Шесть, от качества входящих материалов до реализации продукции.</w:t>
            </w:r>
          </w:p>
          <w:p w14:paraId="6CD60A33" w14:textId="46971157" w:rsidR="009C6031" w:rsidRPr="00410A63" w:rsidRDefault="00C571D3" w:rsidP="00410A63">
            <w:pPr>
              <w:rPr>
                <w:rFonts w:eastAsiaTheme="minorEastAsia"/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4. Основных четыре, от подготовки к разработке производственного процесса до упаковки и хранения качественной готовой продукции.</w:t>
            </w:r>
          </w:p>
        </w:tc>
      </w:tr>
    </w:tbl>
    <w:p w14:paraId="6C62BFE0" w14:textId="77777777" w:rsidR="00FB6084" w:rsidRDefault="00FB6084" w:rsidP="00FB6084">
      <w:pPr>
        <w:rPr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b/>
          <w:bCs/>
          <w:iCs/>
        </w:rPr>
        <w:t>навыкового</w:t>
      </w:r>
      <w:proofErr w:type="spellEnd"/>
      <w:r w:rsidRPr="009E1016">
        <w:rPr>
          <w:b/>
          <w:bCs/>
          <w:iCs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</w:p>
    <w:p w14:paraId="00EB3146" w14:textId="35EF9ED5" w:rsidR="00386731" w:rsidRDefault="00995B55" w:rsidP="00D54958">
      <w:pPr>
        <w:ind w:firstLine="284"/>
        <w:rPr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>образовательный</w:t>
      </w:r>
      <w:r w:rsidR="009E1016" w:rsidRPr="009E1016">
        <w:rPr>
          <w:bCs/>
          <w:iCs/>
        </w:rPr>
        <w:t xml:space="preserve"> </w:t>
      </w:r>
      <w:r w:rsidRPr="009E1016">
        <w:rPr>
          <w:bCs/>
          <w:iCs/>
        </w:rPr>
        <w:t>результат</w:t>
      </w:r>
      <w:r w:rsidRPr="00D54958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3595CD5A" w:rsidR="00935ED2" w:rsidRPr="00B24C1F" w:rsidRDefault="00F177C3" w:rsidP="00935ED2">
            <w:pPr>
              <w:rPr>
                <w:i/>
                <w:color w:val="00B050"/>
                <w:sz w:val="20"/>
                <w:szCs w:val="20"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 xml:space="preserve">Организует деятельность </w:t>
            </w:r>
            <w:r w:rsidRPr="00444BB2">
              <w:rPr>
                <w:iCs/>
              </w:rPr>
              <w:lastRenderedPageBreak/>
              <w:t>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  <w:gridSpan w:val="2"/>
          </w:tcPr>
          <w:p w14:paraId="551B4B7F" w14:textId="5AAB2EE2" w:rsidR="00935ED2" w:rsidRDefault="00082FF8" w:rsidP="00410A63">
            <w:pPr>
              <w:jc w:val="both"/>
              <w:rPr>
                <w:b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lastRenderedPageBreak/>
              <w:t>Обучающийся умеет</w:t>
            </w:r>
            <w:proofErr w:type="gramStart"/>
            <w:r w:rsidRPr="00C91FF6">
              <w:rPr>
                <w:iCs/>
                <w:sz w:val="20"/>
                <w:szCs w:val="20"/>
              </w:rPr>
              <w:t xml:space="preserve">: </w:t>
            </w:r>
            <w:r w:rsidR="00410A63">
              <w:rPr>
                <w:color w:val="000000"/>
                <w:sz w:val="19"/>
                <w:szCs w:val="19"/>
              </w:rPr>
              <w:t>Р</w:t>
            </w:r>
            <w:r w:rsidR="00410A63" w:rsidRPr="008D214B">
              <w:rPr>
                <w:color w:val="000000"/>
                <w:sz w:val="19"/>
                <w:szCs w:val="19"/>
              </w:rPr>
              <w:t>азрабатывать</w:t>
            </w:r>
            <w:proofErr w:type="gramEnd"/>
            <w:r w:rsidR="00410A63" w:rsidRPr="008D214B">
              <w:rPr>
                <w:color w:val="000000"/>
                <w:sz w:val="19"/>
                <w:szCs w:val="19"/>
              </w:rPr>
              <w:t xml:space="preserve"> требования к обеспечению безотказности, готовности и безопасности автономных локомотивов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3"/>
          </w:tcPr>
          <w:p w14:paraId="75AF81F8" w14:textId="0E6FAD1D" w:rsidR="00935ED2" w:rsidRPr="00D54958" w:rsidRDefault="00935ED2" w:rsidP="00F44B32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D54958">
              <w:rPr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74A2B43" w14:textId="17A61FA3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bCs/>
                <w:sz w:val="20"/>
                <w:szCs w:val="20"/>
              </w:rPr>
              <w:t>Задание №1 Определение факторов, влияющих на качество продукции локомотивного депо с помощью диаграммы Исикавы</w:t>
            </w:r>
          </w:p>
          <w:p w14:paraId="336A898D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b/>
                <w:bCs/>
                <w:sz w:val="20"/>
                <w:szCs w:val="20"/>
              </w:rPr>
              <w:t>Цель работы:</w:t>
            </w:r>
            <w:r w:rsidRPr="000221A5">
              <w:rPr>
                <w:sz w:val="20"/>
                <w:szCs w:val="20"/>
              </w:rPr>
              <w:t xml:space="preserve"> приобретение практических навыков построения причинно-следственной диаграммы, определение главных и вторичных факторов, влияющих на качество, распределение факторов по степени важности.</w:t>
            </w:r>
          </w:p>
          <w:p w14:paraId="192BA265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Процесс оценки с помощью диаграммы Исикавы подразумевает соблюдение ряда условий:</w:t>
            </w:r>
          </w:p>
          <w:p w14:paraId="3A01AAB3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1. Метод «Диаграмма Исикавы» целесообразно применять при работе в командах.</w:t>
            </w:r>
          </w:p>
          <w:p w14:paraId="6CFE5CBB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2. Применяется принцип анонимности высказываний.</w:t>
            </w:r>
          </w:p>
          <w:p w14:paraId="75386B9D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3. На экспертизу выделяется ограниченное время.</w:t>
            </w:r>
          </w:p>
          <w:p w14:paraId="108565A4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A4BB7">
              <w:rPr>
                <w:b/>
                <w:bCs/>
                <w:sz w:val="20"/>
                <w:szCs w:val="20"/>
              </w:rPr>
              <w:t>План выполнения работы:</w:t>
            </w:r>
          </w:p>
          <w:p w14:paraId="515F6C83" w14:textId="6B764C44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1) Формируется заготовка для построения диаграммы. В соответствии с вариантом, должен быть указан объект анализа. Объект анализа следует написать в середине правого края чистого листа бумаги. Слева направо необходимо провести прямую линию, которая будет представлять собой основу будущей диаграммы Исикавы;</w:t>
            </w:r>
          </w:p>
          <w:p w14:paraId="54D2CB0F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2) Записываются главные причины (не менее 5), влияющие на показатель качества, соединив их с основой и расположив основные ближе к объекту анализа;</w:t>
            </w:r>
          </w:p>
          <w:p w14:paraId="555CD5DF" w14:textId="419A0BEB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3) Определяются и записываются вторичные причины (не менее 2) для уже записанных главных причин, соединяющиеся линиями между собой;</w:t>
            </w:r>
          </w:p>
          <w:p w14:paraId="6585BC2D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4) Далее для второстепенных причин также выявляется как минимум одна третьестепенная причина и соединяется линией с второстепенной причиной;</w:t>
            </w:r>
          </w:p>
          <w:p w14:paraId="56910754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5) Исключаются повторы причин и проверяется логическая связь каждой причинной цепочки.</w:t>
            </w:r>
          </w:p>
          <w:p w14:paraId="14D2FA75" w14:textId="77777777" w:rsid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 xml:space="preserve">6) Наносится вся необходимая информацию (надписи) и проверяется законченность составленной причинно-следственно диаграммы Исикавы. </w:t>
            </w:r>
          </w:p>
          <w:p w14:paraId="3058D2C7" w14:textId="2B811A50" w:rsidR="000A4BB7" w:rsidRPr="000A4BB7" w:rsidRDefault="000A4BB7" w:rsidP="000A4BB7">
            <w:pPr>
              <w:rPr>
                <w:sz w:val="20"/>
                <w:szCs w:val="20"/>
              </w:rPr>
            </w:pPr>
            <w:r w:rsidRPr="002D4804">
              <w:rPr>
                <w:bCs/>
                <w:sz w:val="20"/>
                <w:szCs w:val="20"/>
              </w:rPr>
              <w:t>Задание №2 Определение причин появления существенно важных дефектов продукции локомотивного депо с помощью диаграммы Парето</w:t>
            </w:r>
          </w:p>
          <w:p w14:paraId="5A9AF17C" w14:textId="77777777" w:rsidR="000A4BB7" w:rsidRPr="000A4BB7" w:rsidRDefault="000A4BB7" w:rsidP="000A4BB7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Цель работы</w:t>
            </w:r>
            <w:r w:rsidRPr="000A4BB7">
              <w:rPr>
                <w:sz w:val="20"/>
                <w:szCs w:val="20"/>
              </w:rPr>
              <w:t>: изучить порядок построения и анализ диаграммы Парето.</w:t>
            </w:r>
          </w:p>
          <w:p w14:paraId="052F100C" w14:textId="77777777" w:rsidR="000A4BB7" w:rsidRPr="000A4BB7" w:rsidRDefault="000A4BB7" w:rsidP="000A4BB7">
            <w:pPr>
              <w:rPr>
                <w:sz w:val="20"/>
                <w:szCs w:val="20"/>
              </w:rPr>
            </w:pPr>
            <w:r w:rsidRPr="000A4BB7">
              <w:rPr>
                <w:sz w:val="20"/>
                <w:szCs w:val="20"/>
              </w:rPr>
              <w:t>Диаграмма Парето используется при выявлении наиболее значимых и существенных факторов, влияющих на возникновение несоответствий или брака. Диаграмма Парето дает возможность установить приоритет действиям, необходимым для решения проблемы. Диаграмма Парето и правило Парето позволяют отделить важные факторы от малозначимых и несущественных.</w:t>
            </w:r>
          </w:p>
          <w:p w14:paraId="1B30F867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План выполнения работы:</w:t>
            </w:r>
          </w:p>
          <w:p w14:paraId="40B653C5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1) Получение статистических данных в данной работе заменяется экспертной оценкой. Для получения статистической выборки группа в соответствии с вариантом задания распределяет факторы, влияющие на расход топлива по уменьшению их значимости в порядке убывания;</w:t>
            </w:r>
          </w:p>
          <w:p w14:paraId="2DB889EE" w14:textId="170162D3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2) Каждому фактору присваивается доля влияния в выборке в соответствии с</w:t>
            </w:r>
            <w:r>
              <w:rPr>
                <w:sz w:val="20"/>
                <w:szCs w:val="20"/>
              </w:rPr>
              <w:t xml:space="preserve"> исходными данными;</w:t>
            </w:r>
          </w:p>
          <w:p w14:paraId="3CE2FE10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3) Построение столбчатой диаграммы. По оси абсцисс откладываются факторы, по оси ординат – их доля влияния.</w:t>
            </w:r>
          </w:p>
          <w:p w14:paraId="4A9F87C8" w14:textId="77777777" w:rsid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4) Построение линии суммарных значений. Начиная от первого и заканчивая последним, суммируется доля влияния, при этом начало фактора, если считать от начала координат, соответствует ситуации до включения в расчёт фактора, а конец фактора – ситуации после включения в расчёт фактора.</w:t>
            </w:r>
          </w:p>
          <w:p w14:paraId="4529F672" w14:textId="42926EF4" w:rsidR="002D4804" w:rsidRPr="002D4804" w:rsidRDefault="002D4804" w:rsidP="002D4804">
            <w:pPr>
              <w:jc w:val="both"/>
              <w:rPr>
                <w:sz w:val="20"/>
                <w:szCs w:val="20"/>
              </w:rPr>
            </w:pPr>
            <w:r w:rsidRPr="002D4804">
              <w:rPr>
                <w:bCs/>
                <w:sz w:val="20"/>
                <w:szCs w:val="20"/>
              </w:rPr>
              <w:t>Задание №3 Использование графиков, диаграмм и гистограмм для оценки текущего состояния, и прогнозирования результатов, по сложившимся тенденциям в локомотивном хозяйстве</w:t>
            </w:r>
          </w:p>
          <w:p w14:paraId="75E05378" w14:textId="4C35C1B6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Цель работы: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D4804">
              <w:rPr>
                <w:sz w:val="20"/>
                <w:szCs w:val="20"/>
              </w:rPr>
              <w:t>получение практических навыков анализа данных, представленных в графическом виде.</w:t>
            </w:r>
          </w:p>
          <w:p w14:paraId="4DB81FAA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План выполнения работы:</w:t>
            </w:r>
          </w:p>
          <w:p w14:paraId="2BA3A030" w14:textId="70CA36B3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1) Разработка статистической модели. Статистическую модель можно строить 2 способами: с помощью произвольного сбора данных или с помощью эмпирической зависимости. Ввиду того, что для большинства объектов исследований статистические зависимости отсутствуют или их сбор, представляет собой сложную задачу, уместно воспользоваться способом произвольного сбора данных.</w:t>
            </w:r>
          </w:p>
          <w:p w14:paraId="5BD0B202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2) Построение графической модели на основании полученных данных.</w:t>
            </w:r>
          </w:p>
          <w:p w14:paraId="3290295B" w14:textId="020952A3" w:rsidR="000A4BB7" w:rsidRPr="000221A5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3) На основании графической модели делается вывод о существовании закономерностей в разработанной статистической модели.</w:t>
            </w:r>
          </w:p>
          <w:p w14:paraId="21B18933" w14:textId="74326A57" w:rsidR="0065024B" w:rsidRPr="00E5351E" w:rsidRDefault="0065024B" w:rsidP="00410A63">
            <w:pPr>
              <w:pStyle w:val="21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3"/>
          </w:tcPr>
          <w:p w14:paraId="44F7E8DE" w14:textId="3A109EBE" w:rsidR="008247C4" w:rsidRPr="008247C4" w:rsidRDefault="008247C4" w:rsidP="008247C4">
            <w:pPr>
              <w:pStyle w:val="af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8247C4">
              <w:rPr>
                <w:sz w:val="20"/>
                <w:szCs w:val="20"/>
              </w:rPr>
              <w:t>Задание №1 Оценка стоимости жизненного цикла тепловоза</w:t>
            </w:r>
          </w:p>
          <w:p w14:paraId="673432E2" w14:textId="75AD54CD" w:rsidR="008247C4" w:rsidRPr="008247C4" w:rsidRDefault="008247C4" w:rsidP="008247C4">
            <w:pPr>
              <w:pStyle w:val="af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8247C4">
              <w:rPr>
                <w:sz w:val="20"/>
                <w:szCs w:val="20"/>
              </w:rPr>
              <w:t>Цель задания сравнить стоимость жизненного цикла тепловозов, выбрать лучший вариант для конкретных эксплуатационных условий</w:t>
            </w:r>
          </w:p>
          <w:p w14:paraId="068D7F4F" w14:textId="6EE87743" w:rsidR="00A16EE7" w:rsidRPr="008247C4" w:rsidRDefault="008247C4" w:rsidP="008247C4">
            <w:pPr>
              <w:pStyle w:val="af7"/>
              <w:spacing w:after="0"/>
              <w:ind w:left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w:r w:rsidRPr="008247C4">
              <w:rPr>
                <w:sz w:val="20"/>
                <w:szCs w:val="20"/>
              </w:rPr>
              <w:t>Создание и эксплуатация любого технического изделия требуют определенных разовых и текущих затрат, распределенных по времени. Продолжительность этих затрат именуется «жизненным циклом» (ЖЦ). Применительно к локомотиву ЖЦ представляет собой период от начала разработок по определению потребности в новых средствах тяги и до окончания срока их службы. Этот период можно разделить на две части. Первая включает в себя исследования и подготовку требований к перспективному типажу локомотивов и к конкретной новой серии, предварительное определение полигона ее использования и прогнозирование потребной численности.</w:t>
            </w: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BA11E9A" w:rsidR="0087021E" w:rsidRPr="00B24C1F" w:rsidRDefault="00F177C3" w:rsidP="0087021E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iCs/>
              </w:rPr>
              <w:lastRenderedPageBreak/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  <w:gridSpan w:val="2"/>
          </w:tcPr>
          <w:p w14:paraId="4FCD8339" w14:textId="62BE6D24" w:rsidR="0087021E" w:rsidRDefault="0087021E" w:rsidP="008247C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bCs/>
                <w:iCs/>
                <w:sz w:val="20"/>
                <w:szCs w:val="20"/>
              </w:rPr>
              <w:t>:</w:t>
            </w:r>
            <w:r w:rsidR="001F2157" w:rsidRPr="00C91FF6">
              <w:rPr>
                <w:color w:val="000000"/>
                <w:sz w:val="20"/>
                <w:szCs w:val="20"/>
              </w:rPr>
              <w:t xml:space="preserve"> </w:t>
            </w:r>
            <w:r w:rsidR="008247C4">
              <w:rPr>
                <w:color w:val="000000"/>
                <w:sz w:val="19"/>
                <w:szCs w:val="19"/>
              </w:rPr>
              <w:t>Новыми принципами управления безотказностью и готовностью локомотивов</w:t>
            </w:r>
          </w:p>
        </w:tc>
      </w:tr>
      <w:tr w:rsidR="0087021E" w:rsidRPr="00B24C1F" w14:paraId="1E695E33" w14:textId="77777777" w:rsidTr="00260812">
        <w:trPr>
          <w:trHeight w:val="844"/>
        </w:trPr>
        <w:tc>
          <w:tcPr>
            <w:tcW w:w="10632" w:type="dxa"/>
            <w:gridSpan w:val="3"/>
          </w:tcPr>
          <w:p w14:paraId="687579C9" w14:textId="4F3AF992" w:rsidR="0087021E" w:rsidRDefault="0087021E" w:rsidP="00692C49">
            <w:pPr>
              <w:jc w:val="both"/>
              <w:rPr>
                <w:bCs/>
                <w:i/>
                <w:iCs/>
              </w:rPr>
            </w:pPr>
            <w:r w:rsidRPr="00692C49">
              <w:rPr>
                <w:bCs/>
                <w:i/>
                <w:iCs/>
              </w:rPr>
              <w:t>Примеры заданий</w:t>
            </w:r>
          </w:p>
          <w:p w14:paraId="6DBA506E" w14:textId="382246F8" w:rsidR="00692FBC" w:rsidRPr="00692FBC" w:rsidRDefault="00692FBC" w:rsidP="00692FBC">
            <w:pPr>
              <w:jc w:val="both"/>
              <w:rPr>
                <w:bCs/>
              </w:rPr>
            </w:pPr>
            <w:r w:rsidRPr="00692FBC">
              <w:rPr>
                <w:bCs/>
              </w:rPr>
              <w:t>Задание №1«Аудит процесса»</w:t>
            </w:r>
          </w:p>
          <w:p w14:paraId="1FAC7FBA" w14:textId="77777777" w:rsidR="00692FBC" w:rsidRPr="00692FBC" w:rsidRDefault="00692FBC" w:rsidP="00692FBC">
            <w:pPr>
              <w:jc w:val="both"/>
              <w:rPr>
                <w:bCs/>
              </w:rPr>
            </w:pPr>
            <w:r w:rsidRPr="00692FBC">
              <w:rPr>
                <w:bCs/>
              </w:rPr>
              <w:t>Содержание задания:</w:t>
            </w:r>
          </w:p>
          <w:p w14:paraId="37ACCE79" w14:textId="34D66EEC" w:rsidR="00692FBC" w:rsidRPr="00692FBC" w:rsidRDefault="00692FBC" w:rsidP="00692FBC">
            <w:pPr>
              <w:jc w:val="both"/>
              <w:rPr>
                <w:bCs/>
              </w:rPr>
            </w:pPr>
            <w:r w:rsidRPr="00692FBC">
              <w:rPr>
                <w:bCs/>
              </w:rPr>
              <w:t xml:space="preserve">Укажите в ячейках пункты требований ИСО 9001 </w:t>
            </w:r>
            <w:r w:rsidR="00260812" w:rsidRPr="00692FBC">
              <w:rPr>
                <w:bCs/>
              </w:rPr>
              <w:t>к каждому</w:t>
            </w:r>
            <w:r w:rsidRPr="00692FBC">
              <w:rPr>
                <w:bCs/>
              </w:rPr>
              <w:t xml:space="preserve"> из элементов процесса. </w:t>
            </w:r>
          </w:p>
          <w:p w14:paraId="7B79D1DE" w14:textId="4DF9C8DB" w:rsidR="00692FBC" w:rsidRPr="00692FBC" w:rsidRDefault="00692FBC" w:rsidP="00692FBC">
            <w:pPr>
              <w:jc w:val="both"/>
            </w:pPr>
            <w:r w:rsidRPr="00692FBC">
              <w:rPr>
                <w:noProof/>
              </w:rPr>
              <w:drawing>
                <wp:inline distT="0" distB="0" distL="0" distR="0" wp14:anchorId="24294E50" wp14:editId="09D8C984">
                  <wp:extent cx="4203668" cy="1788795"/>
                  <wp:effectExtent l="0" t="0" r="6985" b="1905"/>
                  <wp:docPr id="32" name="Рисунок 32" descr="C:\Users\muratov\Desktop\Новый 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C:\Users\muratov\Desktop\Новый точечный рисуно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679" cy="1795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84B57B" w14:textId="227C7BAC" w:rsidR="00B9785A" w:rsidRPr="00B9785A" w:rsidRDefault="00B9785A" w:rsidP="00B9785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№2</w:t>
            </w:r>
            <w:r w:rsidRPr="00B9785A">
              <w:rPr>
                <w:b/>
                <w:bCs/>
                <w:sz w:val="20"/>
                <w:szCs w:val="20"/>
              </w:rPr>
              <w:t xml:space="preserve"> Предупреждающие действия.</w:t>
            </w:r>
          </w:p>
          <w:p w14:paraId="7F331595" w14:textId="77777777" w:rsidR="00B9785A" w:rsidRPr="00B9785A" w:rsidRDefault="00B9785A" w:rsidP="00B9785A">
            <w:pPr>
              <w:jc w:val="both"/>
              <w:rPr>
                <w:b/>
                <w:bCs/>
                <w:sz w:val="20"/>
                <w:szCs w:val="20"/>
              </w:rPr>
            </w:pPr>
            <w:r w:rsidRPr="00B9785A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65CFF687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1. Представьте в соответствии с алгоритмом ситуацию по осуществлению предупреждающего действия в организации, конкретным мероприятием которого по этапу 5 таблицы является одно из следующих действий:</w:t>
            </w:r>
          </w:p>
          <w:p w14:paraId="76318D8E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подготовка и обучение персонала;</w:t>
            </w:r>
          </w:p>
          <w:p w14:paraId="66106BBB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постановка на производство новых видов изделий;</w:t>
            </w:r>
          </w:p>
          <w:p w14:paraId="1F01DB8C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модернизация оборудования для повышения его производительности;</w:t>
            </w:r>
          </w:p>
          <w:p w14:paraId="255051F1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разработка типового проекта для сокращения сроков проектирования;</w:t>
            </w:r>
          </w:p>
          <w:p w14:paraId="15645A5A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изменение конструкции продукции для снижения уровня возвратов от потребителя;</w:t>
            </w:r>
          </w:p>
          <w:p w14:paraId="45EAF354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осуществление планово-предупредительного обслуживания оборудования.</w:t>
            </w:r>
          </w:p>
          <w:p w14:paraId="640B5661" w14:textId="7F83869F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2. Запишите этапы предупреждающего действия для конкретной ситуации в таблицу.</w:t>
            </w:r>
          </w:p>
          <w:tbl>
            <w:tblPr>
              <w:tblStyle w:val="aa"/>
              <w:tblW w:w="3676" w:type="pct"/>
              <w:tblLook w:val="01E0" w:firstRow="1" w:lastRow="1" w:firstColumn="1" w:lastColumn="1" w:noHBand="0" w:noVBand="0"/>
            </w:tblPr>
            <w:tblGrid>
              <w:gridCol w:w="490"/>
              <w:gridCol w:w="4914"/>
              <w:gridCol w:w="2246"/>
            </w:tblGrid>
            <w:tr w:rsidR="00B9785A" w:rsidRPr="00512DE6" w14:paraId="01F2C1EB" w14:textId="77777777" w:rsidTr="00B9785A">
              <w:tc>
                <w:tcPr>
                  <w:tcW w:w="320" w:type="pct"/>
                </w:tcPr>
                <w:p w14:paraId="21FDC4E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3212" w:type="pct"/>
                </w:tcPr>
                <w:p w14:paraId="1F77501F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Необходимые </w:t>
                  </w:r>
                  <w:r w:rsidRPr="00B9785A">
                    <w:rPr>
                      <w:bCs/>
                      <w:sz w:val="16"/>
                      <w:szCs w:val="16"/>
                    </w:rPr>
                    <w:t>работы</w:t>
                  </w:r>
                  <w:r w:rsidRPr="00B9785A">
                    <w:rPr>
                      <w:sz w:val="16"/>
                      <w:szCs w:val="16"/>
                    </w:rPr>
                    <w:t xml:space="preserve"> для осуществления предупреждающего действия</w:t>
                  </w:r>
                </w:p>
              </w:tc>
              <w:tc>
                <w:tcPr>
                  <w:tcW w:w="1469" w:type="pct"/>
                </w:tcPr>
                <w:p w14:paraId="3F498150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Описание ситуации</w:t>
                  </w:r>
                </w:p>
              </w:tc>
            </w:tr>
            <w:tr w:rsidR="00B9785A" w:rsidRPr="00512DE6" w14:paraId="512AE996" w14:textId="77777777" w:rsidTr="00B9785A">
              <w:tc>
                <w:tcPr>
                  <w:tcW w:w="320" w:type="pct"/>
                </w:tcPr>
                <w:p w14:paraId="5905FE6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12" w:type="pct"/>
                </w:tcPr>
                <w:p w14:paraId="55FDB1C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Мониторинг информации и деятельности организации с применением функций учета, в том числе результатов контроля, испытаний и проверок (аудита) </w:t>
                  </w:r>
                  <w:proofErr w:type="gramStart"/>
                  <w:r w:rsidRPr="00B9785A">
                    <w:rPr>
                      <w:sz w:val="16"/>
                      <w:szCs w:val="16"/>
                    </w:rPr>
                    <w:t>продукции,  процессов</w:t>
                  </w:r>
                  <w:proofErr w:type="gramEnd"/>
                  <w:r w:rsidRPr="00B9785A">
                    <w:rPr>
                      <w:sz w:val="16"/>
                      <w:szCs w:val="16"/>
                    </w:rPr>
                    <w:t xml:space="preserve"> и систем</w:t>
                  </w:r>
                </w:p>
              </w:tc>
              <w:tc>
                <w:tcPr>
                  <w:tcW w:w="1469" w:type="pct"/>
                </w:tcPr>
                <w:p w14:paraId="009AE409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7A5B3284" w14:textId="77777777" w:rsidTr="00B9785A">
              <w:tc>
                <w:tcPr>
                  <w:tcW w:w="320" w:type="pct"/>
                </w:tcPr>
                <w:p w14:paraId="765001CC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12" w:type="pct"/>
                </w:tcPr>
                <w:p w14:paraId="7661E06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Установление потенциальных несоответствий и других потенциально нежелательных ситуаций на основе анализа результатов мониторинга</w:t>
                  </w:r>
                </w:p>
              </w:tc>
              <w:tc>
                <w:tcPr>
                  <w:tcW w:w="1469" w:type="pct"/>
                </w:tcPr>
                <w:p w14:paraId="23EA9B79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1870B379" w14:textId="77777777" w:rsidTr="00B9785A">
              <w:tc>
                <w:tcPr>
                  <w:tcW w:w="320" w:type="pct"/>
                </w:tcPr>
                <w:p w14:paraId="17ADEFB0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12" w:type="pct"/>
                </w:tcPr>
                <w:p w14:paraId="06D0DEA0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Оценивание необходимости действий с целью предупреждения появления несоответствий и других потенциально нежелательных ситуаций на основе рисков и обеспечения оптимального распределения ресурсов</w:t>
                  </w:r>
                </w:p>
              </w:tc>
              <w:tc>
                <w:tcPr>
                  <w:tcW w:w="1469" w:type="pct"/>
                </w:tcPr>
                <w:p w14:paraId="15F94FA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3E1398AF" w14:textId="77777777" w:rsidTr="00B9785A">
              <w:tc>
                <w:tcPr>
                  <w:tcW w:w="320" w:type="pct"/>
                </w:tcPr>
                <w:p w14:paraId="36A1F69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12" w:type="pct"/>
                </w:tcPr>
                <w:p w14:paraId="7E7D92DC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Установление для выделенных потенциальных несоответствий и других потенциально нежелательных ситуаций причин их возникновения</w:t>
                  </w:r>
                </w:p>
              </w:tc>
              <w:tc>
                <w:tcPr>
                  <w:tcW w:w="1469" w:type="pct"/>
                </w:tcPr>
                <w:p w14:paraId="3277EEDE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285DF06A" w14:textId="77777777" w:rsidTr="00B9785A">
              <w:tc>
                <w:tcPr>
                  <w:tcW w:w="320" w:type="pct"/>
                </w:tcPr>
                <w:p w14:paraId="10D549D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12" w:type="pct"/>
                </w:tcPr>
                <w:p w14:paraId="617E95E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Определение и осуществление необходимых действий (планов мероприятий) по устранению или уменьшению причин выделенных потенциальных несоответствий и других потенциально нежелательных ситуаций</w:t>
                  </w:r>
                </w:p>
              </w:tc>
              <w:tc>
                <w:tcPr>
                  <w:tcW w:w="1469" w:type="pct"/>
                </w:tcPr>
                <w:p w14:paraId="5049556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146BE3B8" w14:textId="77777777" w:rsidTr="00B9785A">
              <w:tc>
                <w:tcPr>
                  <w:tcW w:w="320" w:type="pct"/>
                </w:tcPr>
                <w:p w14:paraId="36DCDB7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12" w:type="pct"/>
                </w:tcPr>
                <w:p w14:paraId="51DD211A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Анализ предпринятых действий для потенциальных несоответствий и других потенциально нежелательных ситуаций, в том числе оценка их результативности</w:t>
                  </w:r>
                </w:p>
              </w:tc>
              <w:tc>
                <w:tcPr>
                  <w:tcW w:w="1469" w:type="pct"/>
                </w:tcPr>
                <w:p w14:paraId="2B4BC25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7BB80C02" w14:textId="77777777" w:rsidTr="00B9785A">
              <w:tc>
                <w:tcPr>
                  <w:tcW w:w="320" w:type="pct"/>
                </w:tcPr>
                <w:p w14:paraId="0A0BC85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12" w:type="pct"/>
                </w:tcPr>
                <w:p w14:paraId="0111517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Стандартизация, включая изменение работ, выполняемых персоналом, а также актуализацию процедур и документации процессов, в отношении которых предпринимались действия</w:t>
                  </w:r>
                </w:p>
              </w:tc>
              <w:tc>
                <w:tcPr>
                  <w:tcW w:w="1469" w:type="pct"/>
                </w:tcPr>
                <w:p w14:paraId="106E8A30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F653188" w14:textId="77777777" w:rsidR="008B5D40" w:rsidRDefault="008B5D40" w:rsidP="00692FBC">
            <w:pPr>
              <w:pStyle w:val="210"/>
              <w:spacing w:line="240" w:lineRule="auto"/>
              <w:jc w:val="both"/>
              <w:rPr>
                <w:sz w:val="20"/>
              </w:rPr>
            </w:pPr>
          </w:p>
          <w:p w14:paraId="4E79C69A" w14:textId="7C444546" w:rsidR="00B9785A" w:rsidRPr="00B9785A" w:rsidRDefault="00B9785A" w:rsidP="00B9785A">
            <w:pPr>
              <w:pStyle w:val="210"/>
              <w:spacing w:line="240" w:lineRule="auto"/>
              <w:jc w:val="both"/>
              <w:rPr>
                <w:b/>
                <w:sz w:val="20"/>
              </w:rPr>
            </w:pPr>
            <w:r w:rsidRPr="00B9785A">
              <w:rPr>
                <w:b/>
                <w:sz w:val="20"/>
              </w:rPr>
              <w:t>Задание №3Признаки процессов, переданных на сторону</w:t>
            </w:r>
          </w:p>
          <w:p w14:paraId="30C4ED18" w14:textId="77777777" w:rsidR="00B9785A" w:rsidRPr="00B9785A" w:rsidRDefault="00B9785A" w:rsidP="00B9785A">
            <w:pPr>
              <w:jc w:val="both"/>
              <w:rPr>
                <w:b/>
                <w:bCs/>
                <w:sz w:val="20"/>
                <w:szCs w:val="20"/>
              </w:rPr>
            </w:pPr>
            <w:r w:rsidRPr="00B9785A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0DC881D2" w14:textId="77777777" w:rsidR="00B9785A" w:rsidRPr="00B9785A" w:rsidRDefault="00B9785A" w:rsidP="00B9785A">
            <w:pPr>
              <w:ind w:firstLine="720"/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Изучите пункт 4.1 «</w:t>
            </w:r>
            <w:r w:rsidRPr="00B9785A">
              <w:rPr>
                <w:sz w:val="20"/>
                <w:szCs w:val="20"/>
              </w:rPr>
              <w:t>Общие требования</w:t>
            </w:r>
            <w:r w:rsidRPr="00B9785A">
              <w:rPr>
                <w:bCs/>
                <w:sz w:val="20"/>
                <w:szCs w:val="20"/>
              </w:rPr>
              <w:t xml:space="preserve">» стандарта ИСО 9001, в отношении управления процессами, переданным сторонним организациям, а также пункт 7.4 «Закупки». </w:t>
            </w:r>
          </w:p>
          <w:p w14:paraId="60290F6F" w14:textId="77777777" w:rsidR="00B9785A" w:rsidRPr="00B9785A" w:rsidRDefault="00B9785A" w:rsidP="00B9785A">
            <w:pPr>
              <w:ind w:firstLine="720"/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Обдумайте и на основе Вашего представления о данных объектах управления в системе менеджмента качества запишите в таблицу отличительные признаки «процессов, переданных на сторону» и «закупок».</w:t>
            </w:r>
          </w:p>
          <w:tbl>
            <w:tblPr>
              <w:tblStyle w:val="aa"/>
              <w:tblW w:w="9360" w:type="dxa"/>
              <w:tblInd w:w="108" w:type="dxa"/>
              <w:tblLook w:val="01E0" w:firstRow="1" w:lastRow="1" w:firstColumn="1" w:lastColumn="1" w:noHBand="0" w:noVBand="0"/>
            </w:tblPr>
            <w:tblGrid>
              <w:gridCol w:w="4248"/>
              <w:gridCol w:w="2412"/>
              <w:gridCol w:w="2700"/>
            </w:tblGrid>
            <w:tr w:rsidR="00B9785A" w14:paraId="54E76979" w14:textId="77777777" w:rsidTr="004A2A9E">
              <w:tc>
                <w:tcPr>
                  <w:tcW w:w="4248" w:type="dxa"/>
                  <w:vMerge w:val="restart"/>
                </w:tcPr>
                <w:p w14:paraId="2241ED5E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112" w:type="dxa"/>
                  <w:gridSpan w:val="2"/>
                </w:tcPr>
                <w:p w14:paraId="563BF30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Признаки</w:t>
                  </w:r>
                </w:p>
              </w:tc>
            </w:tr>
            <w:tr w:rsidR="00B9785A" w14:paraId="45757FA4" w14:textId="77777777" w:rsidTr="004A2A9E">
              <w:tc>
                <w:tcPr>
                  <w:tcW w:w="4248" w:type="dxa"/>
                  <w:vMerge/>
                </w:tcPr>
                <w:p w14:paraId="4CC6328E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12" w:type="dxa"/>
                </w:tcPr>
                <w:p w14:paraId="6A8E4521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закупок</w:t>
                  </w:r>
                </w:p>
              </w:tc>
              <w:tc>
                <w:tcPr>
                  <w:tcW w:w="2700" w:type="dxa"/>
                </w:tcPr>
                <w:p w14:paraId="6EFEF121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процессов ПСО</w:t>
                  </w:r>
                </w:p>
              </w:tc>
            </w:tr>
            <w:tr w:rsidR="00B9785A" w14:paraId="5D1F391E" w14:textId="77777777" w:rsidTr="004A2A9E">
              <w:tc>
                <w:tcPr>
                  <w:tcW w:w="4248" w:type="dxa"/>
                </w:tcPr>
                <w:p w14:paraId="47AE8BC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Определяющий термин (что </w:t>
                  </w:r>
                  <w:proofErr w:type="gramStart"/>
                  <w:r w:rsidRPr="00B9785A">
                    <w:rPr>
                      <w:sz w:val="16"/>
                      <w:szCs w:val="16"/>
                    </w:rPr>
                    <w:t>сделать?,</w:t>
                  </w:r>
                  <w:proofErr w:type="gramEnd"/>
                  <w:r w:rsidRPr="00B9785A">
                    <w:rPr>
                      <w:sz w:val="16"/>
                      <w:szCs w:val="16"/>
                    </w:rPr>
                    <w:t xml:space="preserve"> глагол)</w:t>
                  </w:r>
                </w:p>
              </w:tc>
              <w:tc>
                <w:tcPr>
                  <w:tcW w:w="2412" w:type="dxa"/>
                </w:tcPr>
                <w:p w14:paraId="0E34F291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204A4AA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48729F3" w14:textId="77777777" w:rsidTr="004A2A9E">
              <w:tc>
                <w:tcPr>
                  <w:tcW w:w="4248" w:type="dxa"/>
                </w:tcPr>
                <w:p w14:paraId="11DF1A2E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lastRenderedPageBreak/>
                    <w:t>Взаимодействие в отношении (какой организации?)</w:t>
                  </w:r>
                </w:p>
              </w:tc>
              <w:tc>
                <w:tcPr>
                  <w:tcW w:w="2412" w:type="dxa"/>
                </w:tcPr>
                <w:p w14:paraId="36FC07D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7DC6891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7CBC629F" w14:textId="77777777" w:rsidTr="004A2A9E">
              <w:tc>
                <w:tcPr>
                  <w:tcW w:w="4248" w:type="dxa"/>
                </w:tcPr>
                <w:p w14:paraId="1061386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Объект взаимодействия (продукция? услуга?)</w:t>
                  </w:r>
                </w:p>
              </w:tc>
              <w:tc>
                <w:tcPr>
                  <w:tcW w:w="2412" w:type="dxa"/>
                </w:tcPr>
                <w:p w14:paraId="7CBD9B2F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0F75D21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61B7728C" w14:textId="77777777" w:rsidTr="004A2A9E">
              <w:tc>
                <w:tcPr>
                  <w:tcW w:w="4248" w:type="dxa"/>
                </w:tcPr>
                <w:p w14:paraId="6220715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Взаимоотношения (какие?)</w:t>
                  </w:r>
                </w:p>
              </w:tc>
              <w:tc>
                <w:tcPr>
                  <w:tcW w:w="2412" w:type="dxa"/>
                </w:tcPr>
                <w:p w14:paraId="11A8C89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323DBE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24C9D136" w14:textId="77777777" w:rsidTr="004A2A9E">
              <w:tc>
                <w:tcPr>
                  <w:tcW w:w="4248" w:type="dxa"/>
                </w:tcPr>
                <w:p w14:paraId="55B251F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Сотрудничество (по длительности)</w:t>
                  </w:r>
                </w:p>
              </w:tc>
              <w:tc>
                <w:tcPr>
                  <w:tcW w:w="2412" w:type="dxa"/>
                </w:tcPr>
                <w:p w14:paraId="34FEE977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324F3C5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4CF56EF" w14:textId="77777777" w:rsidTr="004A2A9E">
              <w:tc>
                <w:tcPr>
                  <w:tcW w:w="4248" w:type="dxa"/>
                </w:tcPr>
                <w:p w14:paraId="6D6BB9AA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Процедуры взаимодействия</w:t>
                  </w:r>
                </w:p>
                <w:p w14:paraId="58BE9FAC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(законодательные? документированные?)</w:t>
                  </w:r>
                </w:p>
              </w:tc>
              <w:tc>
                <w:tcPr>
                  <w:tcW w:w="2412" w:type="dxa"/>
                </w:tcPr>
                <w:p w14:paraId="24007F80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4228083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052C454D" w14:textId="77777777" w:rsidTr="004A2A9E">
              <w:tc>
                <w:tcPr>
                  <w:tcW w:w="4248" w:type="dxa"/>
                </w:tcPr>
                <w:p w14:paraId="7146D07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Доверие между участниками (какое?)</w:t>
                  </w:r>
                </w:p>
              </w:tc>
              <w:tc>
                <w:tcPr>
                  <w:tcW w:w="2412" w:type="dxa"/>
                </w:tcPr>
                <w:p w14:paraId="44B81D3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664521B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292CCE19" w14:textId="77777777" w:rsidTr="004A2A9E">
              <w:tc>
                <w:tcPr>
                  <w:tcW w:w="4248" w:type="dxa"/>
                </w:tcPr>
                <w:p w14:paraId="0E6B553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Процессы приобретения (по связи с производством)</w:t>
                  </w:r>
                </w:p>
              </w:tc>
              <w:tc>
                <w:tcPr>
                  <w:tcW w:w="2412" w:type="dxa"/>
                </w:tcPr>
                <w:p w14:paraId="46B017CF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6C8E465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5AA07B29" w14:textId="77777777" w:rsidTr="004A2A9E">
              <w:tc>
                <w:tcPr>
                  <w:tcW w:w="4248" w:type="dxa"/>
                </w:tcPr>
                <w:p w14:paraId="36EB56F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Объект управления</w:t>
                  </w:r>
                </w:p>
                <w:p w14:paraId="7D734EC9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(продукция, процессы, услуги)</w:t>
                  </w:r>
                </w:p>
              </w:tc>
              <w:tc>
                <w:tcPr>
                  <w:tcW w:w="2412" w:type="dxa"/>
                </w:tcPr>
                <w:p w14:paraId="4BA2832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348E856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605AA73" w14:textId="77777777" w:rsidTr="004A2A9E">
              <w:tc>
                <w:tcPr>
                  <w:tcW w:w="4248" w:type="dxa"/>
                </w:tcPr>
                <w:p w14:paraId="59A1BD51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Субъект управления в организации (приобретают - какие службы?)</w:t>
                  </w:r>
                </w:p>
              </w:tc>
              <w:tc>
                <w:tcPr>
                  <w:tcW w:w="2412" w:type="dxa"/>
                </w:tcPr>
                <w:p w14:paraId="2CE8BC1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7783CAB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09B33164" w14:textId="77777777" w:rsidTr="004A2A9E">
              <w:tc>
                <w:tcPr>
                  <w:tcW w:w="4248" w:type="dxa"/>
                </w:tcPr>
                <w:p w14:paraId="7268C5EE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Нормативная документация</w:t>
                  </w:r>
                </w:p>
                <w:p w14:paraId="387E389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(на приобретение - </w:t>
                  </w:r>
                  <w:proofErr w:type="gramStart"/>
                  <w:r w:rsidRPr="00B9785A">
                    <w:rPr>
                      <w:sz w:val="16"/>
                      <w:szCs w:val="16"/>
                    </w:rPr>
                    <w:t>какая?,</w:t>
                  </w:r>
                  <w:proofErr w:type="gramEnd"/>
                  <w:r w:rsidRPr="00B9785A">
                    <w:rPr>
                      <w:sz w:val="16"/>
                      <w:szCs w:val="16"/>
                    </w:rPr>
                    <w:t xml:space="preserve"> пример)</w:t>
                  </w:r>
                </w:p>
              </w:tc>
              <w:tc>
                <w:tcPr>
                  <w:tcW w:w="2412" w:type="dxa"/>
                </w:tcPr>
                <w:p w14:paraId="5D4DDFE1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0F92B19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705B56CF" w14:textId="77777777" w:rsidTr="004A2A9E">
              <w:tc>
                <w:tcPr>
                  <w:tcW w:w="4248" w:type="dxa"/>
                </w:tcPr>
                <w:p w14:paraId="3A7A8CC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Техническая документация (чья?)</w:t>
                  </w:r>
                </w:p>
              </w:tc>
              <w:tc>
                <w:tcPr>
                  <w:tcW w:w="2412" w:type="dxa"/>
                </w:tcPr>
                <w:p w14:paraId="0A7700F7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26CBB5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B8DBCCC" w14:textId="77777777" w:rsidTr="004A2A9E">
              <w:tc>
                <w:tcPr>
                  <w:tcW w:w="4248" w:type="dxa"/>
                </w:tcPr>
                <w:p w14:paraId="7B1E467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Система менеджмента (чья?)</w:t>
                  </w:r>
                </w:p>
              </w:tc>
              <w:tc>
                <w:tcPr>
                  <w:tcW w:w="2412" w:type="dxa"/>
                </w:tcPr>
                <w:p w14:paraId="538272C9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4E7A795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AA1729C" w14:textId="77777777" w:rsidTr="004A2A9E">
              <w:tc>
                <w:tcPr>
                  <w:tcW w:w="4248" w:type="dxa"/>
                </w:tcPr>
                <w:p w14:paraId="1790AECF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  <w:highlight w:val="yellow"/>
                    </w:rPr>
                  </w:pPr>
                  <w:r w:rsidRPr="00B9785A">
                    <w:rPr>
                      <w:sz w:val="16"/>
                      <w:szCs w:val="16"/>
                    </w:rPr>
                    <w:t>Показатели, определяющие взаимодействие (какие?)</w:t>
                  </w:r>
                </w:p>
              </w:tc>
              <w:tc>
                <w:tcPr>
                  <w:tcW w:w="2412" w:type="dxa"/>
                </w:tcPr>
                <w:p w14:paraId="248F06B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E01EB0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09AD8B9" w14:textId="77777777" w:rsidTr="004A2A9E">
              <w:tc>
                <w:tcPr>
                  <w:tcW w:w="4248" w:type="dxa"/>
                </w:tcPr>
                <w:p w14:paraId="2EB69E1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Информация по продукции и процессам (по доступности)</w:t>
                  </w:r>
                </w:p>
              </w:tc>
              <w:tc>
                <w:tcPr>
                  <w:tcW w:w="2412" w:type="dxa"/>
                </w:tcPr>
                <w:p w14:paraId="2EDAD26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BC5DC2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0EC01D8" w14:textId="77777777" w:rsidTr="004A2A9E">
              <w:tc>
                <w:tcPr>
                  <w:tcW w:w="4248" w:type="dxa"/>
                </w:tcPr>
                <w:p w14:paraId="1F78F8EA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Ключевые характеристики продукции и процессов (формализация)</w:t>
                  </w:r>
                </w:p>
              </w:tc>
              <w:tc>
                <w:tcPr>
                  <w:tcW w:w="2412" w:type="dxa"/>
                </w:tcPr>
                <w:p w14:paraId="7EF1FC5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2469FBC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1F59D69" w14:textId="77777777" w:rsidR="00B9785A" w:rsidRDefault="00B9785A" w:rsidP="00692FBC">
            <w:pPr>
              <w:pStyle w:val="210"/>
              <w:spacing w:line="240" w:lineRule="auto"/>
              <w:jc w:val="both"/>
              <w:rPr>
                <w:b/>
                <w:sz w:val="20"/>
              </w:rPr>
            </w:pPr>
          </w:p>
          <w:p w14:paraId="3ADB9A7F" w14:textId="4892F379" w:rsidR="00B9785A" w:rsidRPr="00B9785A" w:rsidRDefault="00B9785A" w:rsidP="00B9785A">
            <w:pPr>
              <w:ind w:firstLine="738"/>
              <w:rPr>
                <w:b/>
                <w:sz w:val="20"/>
                <w:szCs w:val="20"/>
              </w:rPr>
            </w:pPr>
            <w:r w:rsidRPr="00B9785A">
              <w:rPr>
                <w:b/>
                <w:sz w:val="20"/>
                <w:szCs w:val="20"/>
              </w:rPr>
              <w:t>Задание №4 Система менеджмента качества. Политика в области качества</w:t>
            </w:r>
          </w:p>
          <w:p w14:paraId="15C2CA17" w14:textId="77777777" w:rsidR="00B9785A" w:rsidRPr="00B9785A" w:rsidRDefault="00B9785A" w:rsidP="00B9785A">
            <w:pPr>
              <w:rPr>
                <w:b/>
                <w:sz w:val="20"/>
                <w:szCs w:val="20"/>
              </w:rPr>
            </w:pPr>
            <w:r w:rsidRPr="00B9785A">
              <w:rPr>
                <w:b/>
                <w:sz w:val="20"/>
                <w:szCs w:val="20"/>
              </w:rPr>
              <w:t>Содержание задания</w:t>
            </w:r>
          </w:p>
          <w:p w14:paraId="6CCF8090" w14:textId="77777777" w:rsidR="00B9785A" w:rsidRPr="00B9785A" w:rsidRDefault="00B9785A" w:rsidP="00B9785A">
            <w:pPr>
              <w:ind w:firstLine="738"/>
              <w:jc w:val="both"/>
              <w:rPr>
                <w:sz w:val="20"/>
                <w:szCs w:val="20"/>
              </w:rPr>
            </w:pPr>
            <w:r w:rsidRPr="00B9785A">
              <w:rPr>
                <w:sz w:val="20"/>
                <w:szCs w:val="20"/>
              </w:rPr>
              <w:t>На основании определения термина «Политика в области качества», используя принцип менеджмента качества, связанный с заинтересованной стороной организации «потребителем», сформулируйте основные тезисы Политики, целевые показатели, мероприятия по их достижению</w:t>
            </w:r>
          </w:p>
          <w:tbl>
            <w:tblPr>
              <w:tblStyle w:val="aa"/>
              <w:tblW w:w="9493" w:type="dxa"/>
              <w:tblLook w:val="01E0" w:firstRow="1" w:lastRow="1" w:firstColumn="1" w:lastColumn="1" w:noHBand="0" w:noVBand="0"/>
            </w:tblPr>
            <w:tblGrid>
              <w:gridCol w:w="1361"/>
              <w:gridCol w:w="1977"/>
              <w:gridCol w:w="1902"/>
              <w:gridCol w:w="2552"/>
              <w:gridCol w:w="1701"/>
            </w:tblGrid>
            <w:tr w:rsidR="00B9785A" w14:paraId="1F2DB4A3" w14:textId="77777777" w:rsidTr="00B9785A">
              <w:tc>
                <w:tcPr>
                  <w:tcW w:w="1361" w:type="dxa"/>
                </w:tcPr>
                <w:p w14:paraId="6F83F49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Принцип</w:t>
                  </w:r>
                </w:p>
              </w:tc>
              <w:tc>
                <w:tcPr>
                  <w:tcW w:w="1977" w:type="dxa"/>
                </w:tcPr>
                <w:p w14:paraId="344B54C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Содержание принципа</w:t>
                  </w:r>
                </w:p>
              </w:tc>
              <w:tc>
                <w:tcPr>
                  <w:tcW w:w="1902" w:type="dxa"/>
                </w:tcPr>
                <w:p w14:paraId="4900C70A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Тезис Политики</w:t>
                  </w:r>
                </w:p>
              </w:tc>
              <w:tc>
                <w:tcPr>
                  <w:tcW w:w="2552" w:type="dxa"/>
                </w:tcPr>
                <w:p w14:paraId="3DE09590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Целевой показатель</w:t>
                  </w:r>
                </w:p>
              </w:tc>
              <w:tc>
                <w:tcPr>
                  <w:tcW w:w="1701" w:type="dxa"/>
                </w:tcPr>
                <w:p w14:paraId="6BD6815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Мероприятия по достижению целевого показателя</w:t>
                  </w:r>
                </w:p>
              </w:tc>
            </w:tr>
            <w:tr w:rsidR="00B9785A" w14:paraId="39B9E955" w14:textId="77777777" w:rsidTr="00B9785A">
              <w:tc>
                <w:tcPr>
                  <w:tcW w:w="1361" w:type="dxa"/>
                  <w:vMerge w:val="restart"/>
                </w:tcPr>
                <w:p w14:paraId="3777A1C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Ориентация на потребителя</w:t>
                  </w:r>
                </w:p>
              </w:tc>
              <w:tc>
                <w:tcPr>
                  <w:tcW w:w="1977" w:type="dxa"/>
                  <w:vMerge w:val="restart"/>
                </w:tcPr>
                <w:p w14:paraId="038599CC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Организации зависят от своих потребителей, и поэтому должны понимать их текущие и будущие потребности, выполнять их требования и стремиться превзойти их ожидания</w:t>
                  </w:r>
                </w:p>
              </w:tc>
              <w:tc>
                <w:tcPr>
                  <w:tcW w:w="1902" w:type="dxa"/>
                  <w:vMerge w:val="restart"/>
                </w:tcPr>
                <w:p w14:paraId="3769E66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74B9A9BA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11B14560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58BF30A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68BFC2F4" w14:textId="77777777" w:rsidTr="00B9785A">
              <w:tc>
                <w:tcPr>
                  <w:tcW w:w="1361" w:type="dxa"/>
                  <w:vMerge/>
                </w:tcPr>
                <w:p w14:paraId="2C392EF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28CC2981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3B60F6EE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11EDE3BA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6E46132F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115AF04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568BCE89" w14:textId="77777777" w:rsidTr="00B9785A">
              <w:tc>
                <w:tcPr>
                  <w:tcW w:w="1361" w:type="dxa"/>
                  <w:vMerge/>
                </w:tcPr>
                <w:p w14:paraId="1FA7069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65B3F98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4477F4B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48F3564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3A411D0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6F02B94E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7A73387B" w14:textId="77777777" w:rsidTr="00B9785A">
              <w:tc>
                <w:tcPr>
                  <w:tcW w:w="1361" w:type="dxa"/>
                  <w:vMerge/>
                </w:tcPr>
                <w:p w14:paraId="4C7F388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47A7ABC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0676590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0542F41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749A917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68CC234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FB393D4" w14:textId="77777777" w:rsidTr="00B9785A">
              <w:tc>
                <w:tcPr>
                  <w:tcW w:w="1361" w:type="dxa"/>
                  <w:vMerge/>
                </w:tcPr>
                <w:p w14:paraId="314ABC0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1B1BF70B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 w:val="restart"/>
                </w:tcPr>
                <w:p w14:paraId="1AE111B4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4770DC6A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4FC4A6EC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4644927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0EAE431F" w14:textId="77777777" w:rsidTr="00B9785A">
              <w:tc>
                <w:tcPr>
                  <w:tcW w:w="1361" w:type="dxa"/>
                  <w:vMerge/>
                </w:tcPr>
                <w:p w14:paraId="373B197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714D9258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47F4342D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7E82861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705E7E09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74161847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55E1E802" w14:textId="77777777" w:rsidTr="00B9785A">
              <w:tc>
                <w:tcPr>
                  <w:tcW w:w="1361" w:type="dxa"/>
                  <w:vMerge/>
                </w:tcPr>
                <w:p w14:paraId="4E51C25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31989743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45EFA627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15C60495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68AA7682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6E9143C6" w14:textId="77777777" w:rsidR="00B9785A" w:rsidRPr="00B9785A" w:rsidRDefault="00B9785A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1C2C882" w14:textId="77777777" w:rsidR="00B9785A" w:rsidRDefault="00B9785A" w:rsidP="00692FBC">
            <w:pPr>
              <w:pStyle w:val="210"/>
              <w:spacing w:line="240" w:lineRule="auto"/>
              <w:jc w:val="both"/>
              <w:rPr>
                <w:b/>
                <w:sz w:val="20"/>
              </w:rPr>
            </w:pPr>
          </w:p>
          <w:p w14:paraId="4E37C879" w14:textId="6E8F9E13" w:rsidR="00260812" w:rsidRPr="0007670C" w:rsidRDefault="00260812" w:rsidP="0007670C">
            <w:pPr>
              <w:rPr>
                <w:b/>
                <w:bCs/>
                <w:sz w:val="20"/>
                <w:szCs w:val="20"/>
              </w:rPr>
            </w:pPr>
            <w:r w:rsidRPr="0007670C">
              <w:rPr>
                <w:b/>
                <w:bCs/>
                <w:sz w:val="20"/>
                <w:szCs w:val="20"/>
              </w:rPr>
              <w:t xml:space="preserve">Задание </w:t>
            </w:r>
            <w:r w:rsidR="0007670C" w:rsidRPr="0007670C">
              <w:rPr>
                <w:b/>
                <w:bCs/>
                <w:sz w:val="20"/>
                <w:szCs w:val="20"/>
              </w:rPr>
              <w:t xml:space="preserve">№5 </w:t>
            </w:r>
            <w:r w:rsidRPr="0007670C">
              <w:rPr>
                <w:b/>
                <w:bCs/>
                <w:sz w:val="20"/>
                <w:szCs w:val="20"/>
              </w:rPr>
              <w:t>Корре</w:t>
            </w:r>
            <w:r w:rsidR="0007670C" w:rsidRPr="0007670C">
              <w:rPr>
                <w:b/>
                <w:bCs/>
                <w:sz w:val="20"/>
                <w:szCs w:val="20"/>
              </w:rPr>
              <w:t>кция и корректирующее действие.</w:t>
            </w:r>
          </w:p>
          <w:p w14:paraId="4D12BAB9" w14:textId="77777777" w:rsidR="00260812" w:rsidRPr="0007670C" w:rsidRDefault="00260812" w:rsidP="00260812">
            <w:pPr>
              <w:jc w:val="both"/>
              <w:rPr>
                <w:b/>
                <w:bCs/>
                <w:sz w:val="20"/>
                <w:szCs w:val="20"/>
              </w:rPr>
            </w:pPr>
            <w:r w:rsidRPr="0007670C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1DC35697" w14:textId="16B02735" w:rsidR="00260812" w:rsidRPr="0007670C" w:rsidRDefault="00260812" w:rsidP="00260812">
            <w:pPr>
              <w:jc w:val="both"/>
              <w:rPr>
                <w:bCs/>
                <w:sz w:val="20"/>
                <w:szCs w:val="20"/>
              </w:rPr>
            </w:pPr>
            <w:r w:rsidRPr="0007670C">
              <w:rPr>
                <w:bCs/>
                <w:sz w:val="20"/>
                <w:szCs w:val="20"/>
              </w:rPr>
              <w:t>1. Напишите коррекции и корректирующие действия к каждому приведенному ниже несоответствию.</w:t>
            </w:r>
          </w:p>
          <w:tbl>
            <w:tblPr>
              <w:tblStyle w:val="aa"/>
              <w:tblW w:w="9468" w:type="dxa"/>
              <w:tblLook w:val="01E0" w:firstRow="1" w:lastRow="1" w:firstColumn="1" w:lastColumn="1" w:noHBand="0" w:noVBand="0"/>
            </w:tblPr>
            <w:tblGrid>
              <w:gridCol w:w="468"/>
              <w:gridCol w:w="4500"/>
              <w:gridCol w:w="2160"/>
              <w:gridCol w:w="2340"/>
            </w:tblGrid>
            <w:tr w:rsidR="00260812" w14:paraId="37C0439C" w14:textId="77777777" w:rsidTr="004A2A9E">
              <w:tc>
                <w:tcPr>
                  <w:tcW w:w="468" w:type="dxa"/>
                </w:tcPr>
                <w:p w14:paraId="69DDACA1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4500" w:type="dxa"/>
                </w:tcPr>
                <w:p w14:paraId="78348B27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Несоответствие</w:t>
                  </w:r>
                </w:p>
              </w:tc>
              <w:tc>
                <w:tcPr>
                  <w:tcW w:w="2160" w:type="dxa"/>
                </w:tcPr>
                <w:p w14:paraId="12CB623D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Коррекция</w:t>
                  </w:r>
                </w:p>
              </w:tc>
              <w:tc>
                <w:tcPr>
                  <w:tcW w:w="2340" w:type="dxa"/>
                </w:tcPr>
                <w:p w14:paraId="1F84766F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Мероприятие корректирующего действия</w:t>
                  </w:r>
                </w:p>
              </w:tc>
            </w:tr>
            <w:tr w:rsidR="00260812" w14:paraId="0EF59B0D" w14:textId="77777777" w:rsidTr="004A2A9E">
              <w:tc>
                <w:tcPr>
                  <w:tcW w:w="468" w:type="dxa"/>
                </w:tcPr>
                <w:p w14:paraId="65EE95DB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500" w:type="dxa"/>
                </w:tcPr>
                <w:p w14:paraId="0CF7D8C4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В отделе развития имеются неучтенные документы и копии, которые используются в деятельности персонала. Нормативные документы не актуализируются</w:t>
                  </w:r>
                </w:p>
              </w:tc>
              <w:tc>
                <w:tcPr>
                  <w:tcW w:w="2160" w:type="dxa"/>
                </w:tcPr>
                <w:p w14:paraId="1B438164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07C796EC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35F4E71B" w14:textId="77777777" w:rsidTr="004A2A9E">
              <w:tc>
                <w:tcPr>
                  <w:tcW w:w="468" w:type="dxa"/>
                </w:tcPr>
                <w:p w14:paraId="7F4A07DA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500" w:type="dxa"/>
                </w:tcPr>
                <w:p w14:paraId="561C36FF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В отделе кадров отсутствуют сведения об обеспечении необходимой подготовки персонала, не составляются заявки и планы, не регистрируются результаты обучения</w:t>
                  </w:r>
                </w:p>
              </w:tc>
              <w:tc>
                <w:tcPr>
                  <w:tcW w:w="2160" w:type="dxa"/>
                </w:tcPr>
                <w:p w14:paraId="1376B7C5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4C74BFF5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3521A59F" w14:textId="77777777" w:rsidTr="004A2A9E">
              <w:tc>
                <w:tcPr>
                  <w:tcW w:w="468" w:type="dxa"/>
                </w:tcPr>
                <w:p w14:paraId="0F52CD21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500" w:type="dxa"/>
                </w:tcPr>
                <w:p w14:paraId="7694280D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На складе материалов имеет место размещение не идентифицированных емкостей с жидкостью, коробок </w:t>
                  </w:r>
                </w:p>
              </w:tc>
              <w:tc>
                <w:tcPr>
                  <w:tcW w:w="2160" w:type="dxa"/>
                </w:tcPr>
                <w:p w14:paraId="2CD17C5A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7B9C4575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2D236A6F" w14:textId="77777777" w:rsidTr="004A2A9E">
              <w:tc>
                <w:tcPr>
                  <w:tcW w:w="468" w:type="dxa"/>
                </w:tcPr>
                <w:p w14:paraId="66DB9203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500" w:type="dxa"/>
                </w:tcPr>
                <w:p w14:paraId="107D6159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На складе годная продукция, готовая к отправке потребителям, хранится вместе с браком</w:t>
                  </w:r>
                </w:p>
              </w:tc>
              <w:tc>
                <w:tcPr>
                  <w:tcW w:w="2160" w:type="dxa"/>
                </w:tcPr>
                <w:p w14:paraId="350C4828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3339028B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0DB8E92F" w14:textId="77777777" w:rsidTr="004A2A9E">
              <w:tc>
                <w:tcPr>
                  <w:tcW w:w="468" w:type="dxa"/>
                </w:tcPr>
                <w:p w14:paraId="42B6F94B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500" w:type="dxa"/>
                </w:tcPr>
                <w:p w14:paraId="00868B57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 В производстве проходы между стеллажами и оборудованием заставлены ящиками, контейнерами и т.д.</w:t>
                  </w:r>
                </w:p>
                <w:p w14:paraId="449C3AF5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Продукция лежит на полу</w:t>
                  </w:r>
                </w:p>
              </w:tc>
              <w:tc>
                <w:tcPr>
                  <w:tcW w:w="2160" w:type="dxa"/>
                </w:tcPr>
                <w:p w14:paraId="388EA53E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53661177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7740A64C" w14:textId="77777777" w:rsidTr="004A2A9E">
              <w:tc>
                <w:tcPr>
                  <w:tcW w:w="468" w:type="dxa"/>
                </w:tcPr>
                <w:p w14:paraId="09D67995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500" w:type="dxa"/>
                </w:tcPr>
                <w:p w14:paraId="040303E0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В отделе маркетинга не выполняется документированная процедура СТП 82101, отсутствуют необходимые записи, предусмотренные приложениями к этому стандарту</w:t>
                  </w:r>
                </w:p>
              </w:tc>
              <w:tc>
                <w:tcPr>
                  <w:tcW w:w="2160" w:type="dxa"/>
                </w:tcPr>
                <w:p w14:paraId="02B86B71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77FE70F7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415312C7" w14:textId="77777777" w:rsidTr="004A2A9E">
              <w:tc>
                <w:tcPr>
                  <w:tcW w:w="468" w:type="dxa"/>
                </w:tcPr>
                <w:p w14:paraId="0638980A" w14:textId="77777777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sz w:val="20"/>
                      <w:szCs w:val="20"/>
                    </w:rPr>
                  </w:pPr>
                  <w:r w:rsidRPr="0007670C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500" w:type="dxa"/>
                </w:tcPr>
                <w:p w14:paraId="442D76CC" w14:textId="77221C40" w:rsidR="00260812" w:rsidRPr="0007670C" w:rsidRDefault="00260812" w:rsidP="00DF709D">
                  <w:pPr>
                    <w:framePr w:hSpace="180" w:wrap="around" w:vAnchor="text" w:hAnchor="margin" w:x="216" w:y="161"/>
                    <w:rPr>
                      <w:sz w:val="20"/>
                      <w:szCs w:val="20"/>
                    </w:rPr>
                  </w:pPr>
                  <w:r w:rsidRPr="0007670C">
                    <w:rPr>
                      <w:sz w:val="20"/>
                      <w:szCs w:val="20"/>
                    </w:rPr>
                    <w:t xml:space="preserve">В цехе </w:t>
                  </w:r>
                  <w:r w:rsidR="0007670C" w:rsidRPr="0007670C">
                    <w:rPr>
                      <w:sz w:val="20"/>
                      <w:szCs w:val="20"/>
                    </w:rPr>
                    <w:t xml:space="preserve">ТО-3 </w:t>
                  </w:r>
                  <w:r w:rsidRPr="0007670C">
                    <w:rPr>
                      <w:sz w:val="20"/>
                      <w:szCs w:val="20"/>
                    </w:rPr>
                    <w:t>отсутствует должностная инструкция на заместителя начальника цеха</w:t>
                  </w:r>
                </w:p>
              </w:tc>
              <w:tc>
                <w:tcPr>
                  <w:tcW w:w="2160" w:type="dxa"/>
                </w:tcPr>
                <w:p w14:paraId="1F334EAC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340" w:type="dxa"/>
                </w:tcPr>
                <w:p w14:paraId="0E5DD8CE" w14:textId="77777777" w:rsidR="00260812" w:rsidRPr="0007670C" w:rsidRDefault="00260812" w:rsidP="00DF709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C22CEEE" w14:textId="625A7367" w:rsidR="00B9785A" w:rsidRPr="00B9785A" w:rsidRDefault="00B9785A" w:rsidP="0007670C">
            <w:pPr>
              <w:pStyle w:val="210"/>
              <w:spacing w:line="240" w:lineRule="auto"/>
              <w:ind w:firstLine="0"/>
              <w:jc w:val="both"/>
              <w:rPr>
                <w:b/>
                <w:sz w:val="20"/>
              </w:rPr>
            </w:pPr>
          </w:p>
        </w:tc>
      </w:tr>
      <w:tr w:rsidR="00A47CE2" w:rsidRPr="00B24C1F" w14:paraId="01FDC05E" w14:textId="77777777" w:rsidTr="009C40B5">
        <w:trPr>
          <w:trHeight w:val="743"/>
        </w:trPr>
        <w:tc>
          <w:tcPr>
            <w:tcW w:w="5316" w:type="dxa"/>
            <w:gridSpan w:val="2"/>
          </w:tcPr>
          <w:p w14:paraId="5DAC32D6" w14:textId="54B70578" w:rsidR="00A47CE2" w:rsidRPr="00692C49" w:rsidRDefault="00260812" w:rsidP="00692C49">
            <w:pPr>
              <w:jc w:val="both"/>
              <w:rPr>
                <w:bCs/>
                <w:i/>
                <w:iCs/>
              </w:rPr>
            </w:pPr>
            <w:r w:rsidRPr="004444CD">
              <w:rPr>
                <w:sz w:val="20"/>
                <w:szCs w:val="20"/>
              </w:rPr>
              <w:lastRenderedPageBreak/>
              <w:t>ПКС-2.2. Организует разработку мероприятий по реализации технической политики, комплексных программ по совершенствованию, реконструкции, модернизации и техническому перевооружению действующего производства</w:t>
            </w:r>
          </w:p>
        </w:tc>
        <w:tc>
          <w:tcPr>
            <w:tcW w:w="5316" w:type="dxa"/>
          </w:tcPr>
          <w:p w14:paraId="367001B1" w14:textId="14EEC195" w:rsidR="00A47CE2" w:rsidRPr="00692C49" w:rsidRDefault="00080073" w:rsidP="00260812">
            <w:pPr>
              <w:jc w:val="both"/>
              <w:rPr>
                <w:bCs/>
                <w:i/>
                <w:iCs/>
              </w:rPr>
            </w:pPr>
            <w:r w:rsidRPr="00A3770A">
              <w:rPr>
                <w:iCs/>
                <w:sz w:val="20"/>
                <w:szCs w:val="20"/>
              </w:rPr>
              <w:t xml:space="preserve">Обучающийся владеет: </w:t>
            </w:r>
            <w:r w:rsidR="00260812">
              <w:rPr>
                <w:color w:val="000000"/>
                <w:sz w:val="19"/>
                <w:szCs w:val="19"/>
              </w:rPr>
              <w:t>Н</w:t>
            </w:r>
            <w:r w:rsidR="00260812" w:rsidRPr="008D214B">
              <w:rPr>
                <w:color w:val="000000"/>
                <w:sz w:val="19"/>
                <w:szCs w:val="19"/>
              </w:rPr>
              <w:t>овыми принципами управления качеством автономных локомотивов на всех этапах их жизненного цикла</w:t>
            </w:r>
          </w:p>
        </w:tc>
      </w:tr>
      <w:tr w:rsidR="00A47CE2" w:rsidRPr="00B24C1F" w14:paraId="2904AEF2" w14:textId="77777777" w:rsidTr="00656EE5">
        <w:trPr>
          <w:trHeight w:val="743"/>
        </w:trPr>
        <w:tc>
          <w:tcPr>
            <w:tcW w:w="10632" w:type="dxa"/>
            <w:gridSpan w:val="3"/>
          </w:tcPr>
          <w:p w14:paraId="5271BB2B" w14:textId="77777777" w:rsidR="00080073" w:rsidRDefault="00080073" w:rsidP="00080073">
            <w:pPr>
              <w:jc w:val="both"/>
              <w:rPr>
                <w:bCs/>
                <w:i/>
                <w:iCs/>
              </w:rPr>
            </w:pPr>
            <w:r w:rsidRPr="00692C49">
              <w:rPr>
                <w:bCs/>
                <w:i/>
                <w:iCs/>
              </w:rPr>
              <w:t>Примеры заданий</w:t>
            </w:r>
          </w:p>
          <w:p w14:paraId="7D58F1C0" w14:textId="6EDFBBD6" w:rsidR="00260812" w:rsidRPr="00260812" w:rsidRDefault="00260812" w:rsidP="00260812">
            <w:pPr>
              <w:pStyle w:val="1"/>
              <w:jc w:val="both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08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Pr="002608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Обоснование процессов жизненного цикла продукции</w:t>
            </w:r>
          </w:p>
          <w:p w14:paraId="583F5F50" w14:textId="77777777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Организация создает и поставляет оборудование «под ключ». Для контроля продукции она использует услуги другой организации</w:t>
            </w:r>
          </w:p>
          <w:p w14:paraId="123876FA" w14:textId="29C4EC66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lastRenderedPageBreak/>
              <w:t>Одна из организаций</w:t>
            </w:r>
            <w:r w:rsidR="0007670C">
              <w:rPr>
                <w:sz w:val="20"/>
                <w:szCs w:val="20"/>
              </w:rPr>
              <w:t xml:space="preserve"> ОАО «РЖД»</w:t>
            </w:r>
            <w:r w:rsidRPr="00260812">
              <w:rPr>
                <w:sz w:val="20"/>
                <w:szCs w:val="20"/>
              </w:rPr>
              <w:t xml:space="preserve">, осуществляющая </w:t>
            </w:r>
            <w:r w:rsidR="0007670C">
              <w:rPr>
                <w:sz w:val="20"/>
                <w:szCs w:val="20"/>
              </w:rPr>
              <w:t xml:space="preserve">ремонт </w:t>
            </w:r>
            <w:r w:rsidRPr="00260812">
              <w:rPr>
                <w:sz w:val="20"/>
                <w:szCs w:val="20"/>
              </w:rPr>
              <w:t xml:space="preserve">у и техническое обслуживание </w:t>
            </w:r>
            <w:r w:rsidR="0007670C">
              <w:rPr>
                <w:sz w:val="20"/>
                <w:szCs w:val="20"/>
              </w:rPr>
              <w:t>тепловозов</w:t>
            </w:r>
            <w:r w:rsidRPr="00260812">
              <w:rPr>
                <w:sz w:val="20"/>
                <w:szCs w:val="20"/>
              </w:rPr>
              <w:t xml:space="preserve"> </w:t>
            </w:r>
          </w:p>
          <w:p w14:paraId="1B39126A" w14:textId="3289A349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Организация по продаже книг </w:t>
            </w:r>
            <w:r w:rsidR="0007670C">
              <w:rPr>
                <w:sz w:val="20"/>
                <w:szCs w:val="20"/>
              </w:rPr>
              <w:t xml:space="preserve">по железнодорожной тематике </w:t>
            </w:r>
            <w:r w:rsidRPr="00260812">
              <w:rPr>
                <w:sz w:val="20"/>
                <w:szCs w:val="20"/>
              </w:rPr>
              <w:t>по Интернету напрямую от производителя потребителю</w:t>
            </w:r>
          </w:p>
          <w:p w14:paraId="77842BD2" w14:textId="0EEC48BE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Организация по производству </w:t>
            </w:r>
            <w:r w:rsidR="0007670C">
              <w:rPr>
                <w:sz w:val="20"/>
                <w:szCs w:val="20"/>
              </w:rPr>
              <w:t xml:space="preserve">специализированной одежды </w:t>
            </w:r>
            <w:r w:rsidRPr="00260812">
              <w:rPr>
                <w:sz w:val="20"/>
                <w:szCs w:val="20"/>
              </w:rPr>
              <w:t xml:space="preserve">для </w:t>
            </w:r>
            <w:r w:rsidR="0007670C">
              <w:rPr>
                <w:sz w:val="20"/>
                <w:szCs w:val="20"/>
              </w:rPr>
              <w:t>ОАО «РЖД»</w:t>
            </w:r>
          </w:p>
          <w:p w14:paraId="249203CA" w14:textId="77777777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Образовательная организация в области дополнительного профессионального обучения, в том числе проведение стажировок  </w:t>
            </w:r>
          </w:p>
          <w:p w14:paraId="10A81076" w14:textId="77777777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Городская служба туристической информации (прямая, телефонная и печатная)</w:t>
            </w:r>
          </w:p>
          <w:p w14:paraId="1A8C3B90" w14:textId="6549E602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Научно-исследовательский институт по проектированию двигателей </w:t>
            </w:r>
            <w:r w:rsidR="0007670C">
              <w:rPr>
                <w:sz w:val="20"/>
                <w:szCs w:val="20"/>
              </w:rPr>
              <w:t xml:space="preserve">подвижного состава </w:t>
            </w:r>
            <w:r w:rsidRPr="00260812">
              <w:rPr>
                <w:sz w:val="20"/>
                <w:szCs w:val="20"/>
              </w:rPr>
              <w:t>(проектирование, исследование, отработка опытных образцов)</w:t>
            </w:r>
          </w:p>
          <w:p w14:paraId="10D5BBBD" w14:textId="77777777" w:rsidR="00260812" w:rsidRPr="00260812" w:rsidRDefault="00260812" w:rsidP="00260812">
            <w:pPr>
              <w:jc w:val="both"/>
              <w:rPr>
                <w:sz w:val="20"/>
                <w:szCs w:val="20"/>
              </w:rPr>
            </w:pPr>
            <w:r w:rsidRPr="00260812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728FEC84" w14:textId="77777777" w:rsidR="00260812" w:rsidRPr="00260812" w:rsidRDefault="00260812" w:rsidP="00260812">
            <w:pPr>
              <w:ind w:firstLine="545"/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Среди структурных подразделений ОАО «РЖД», для 2 оцените возможность применения требований раздела 7 «Процессы жизненного цикла продукции» ИСО 9001.</w:t>
            </w:r>
          </w:p>
          <w:p w14:paraId="16718043" w14:textId="77777777" w:rsidR="00260812" w:rsidRPr="00260812" w:rsidRDefault="00260812" w:rsidP="00260812">
            <w:pPr>
              <w:ind w:firstLine="545"/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При заполнении таблицы используйте следующие знаки:</w:t>
            </w:r>
          </w:p>
          <w:p w14:paraId="1B524B01" w14:textId="77777777" w:rsidR="00260812" w:rsidRPr="00260812" w:rsidRDefault="00260812" w:rsidP="00260812">
            <w:pPr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«+» означает, что использованы требования подраздела (пункта);</w:t>
            </w:r>
          </w:p>
          <w:p w14:paraId="3F1435D6" w14:textId="77777777" w:rsidR="00260812" w:rsidRPr="00260812" w:rsidRDefault="00260812" w:rsidP="00260812">
            <w:pPr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«-» означает, что требования не использованы.</w:t>
            </w:r>
          </w:p>
          <w:tbl>
            <w:tblPr>
              <w:tblW w:w="10116" w:type="dxa"/>
              <w:tblInd w:w="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3"/>
              <w:gridCol w:w="6104"/>
              <w:gridCol w:w="1624"/>
              <w:gridCol w:w="1625"/>
            </w:tblGrid>
            <w:tr w:rsidR="00260812" w:rsidRPr="00260812" w14:paraId="0ED22F7A" w14:textId="77777777" w:rsidTr="004A2A9E">
              <w:tc>
                <w:tcPr>
                  <w:tcW w:w="763" w:type="dxa"/>
                </w:tcPr>
                <w:p w14:paraId="05622FB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№</w:t>
                  </w:r>
                </w:p>
                <w:p w14:paraId="22CDDC5F" w14:textId="77777777" w:rsidR="00260812" w:rsidRPr="00260812" w:rsidRDefault="00260812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104" w:type="dxa"/>
                </w:tcPr>
                <w:p w14:paraId="4E8BEE4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1624" w:type="dxa"/>
                </w:tcPr>
                <w:p w14:paraId="6940AB0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Организация </w:t>
                  </w:r>
                </w:p>
                <w:p w14:paraId="70EDFCD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625" w:type="dxa"/>
                </w:tcPr>
                <w:p w14:paraId="7509A103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Организация </w:t>
                  </w:r>
                </w:p>
                <w:p w14:paraId="0D72F94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260812">
                    <w:rPr>
                      <w:sz w:val="16"/>
                      <w:szCs w:val="16"/>
                    </w:rPr>
                    <w:t>№</w:t>
                  </w:r>
                </w:p>
              </w:tc>
            </w:tr>
            <w:tr w:rsidR="00260812" w:rsidRPr="00260812" w14:paraId="7460C502" w14:textId="77777777" w:rsidTr="004A2A9E">
              <w:tc>
                <w:tcPr>
                  <w:tcW w:w="763" w:type="dxa"/>
                </w:tcPr>
                <w:p w14:paraId="30741983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7.1</w:t>
                  </w:r>
                </w:p>
              </w:tc>
              <w:tc>
                <w:tcPr>
                  <w:tcW w:w="6104" w:type="dxa"/>
                </w:tcPr>
                <w:p w14:paraId="7103874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right="-108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Планирование процессов жизненного цикла продукции</w:t>
                  </w:r>
                </w:p>
              </w:tc>
              <w:tc>
                <w:tcPr>
                  <w:tcW w:w="1624" w:type="dxa"/>
                </w:tcPr>
                <w:p w14:paraId="2F69ED6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DC5B29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26A3678" w14:textId="77777777" w:rsidTr="004A2A9E">
              <w:tc>
                <w:tcPr>
                  <w:tcW w:w="763" w:type="dxa"/>
                </w:tcPr>
                <w:p w14:paraId="3F72D77C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6104" w:type="dxa"/>
                </w:tcPr>
                <w:p w14:paraId="33C1905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Процессы, связанные с потребителями</w:t>
                  </w:r>
                </w:p>
              </w:tc>
              <w:tc>
                <w:tcPr>
                  <w:tcW w:w="1624" w:type="dxa"/>
                </w:tcPr>
                <w:p w14:paraId="23CAD00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369AF9B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54CCF0E4" w14:textId="77777777" w:rsidTr="004A2A9E">
              <w:tc>
                <w:tcPr>
                  <w:tcW w:w="763" w:type="dxa"/>
                </w:tcPr>
                <w:p w14:paraId="6FB88FC1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7.2.1</w:t>
                  </w:r>
                </w:p>
              </w:tc>
              <w:tc>
                <w:tcPr>
                  <w:tcW w:w="6104" w:type="dxa"/>
                </w:tcPr>
                <w:p w14:paraId="166FCA30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Определение требований, относящихся к продукции</w:t>
                  </w:r>
                </w:p>
              </w:tc>
              <w:tc>
                <w:tcPr>
                  <w:tcW w:w="1624" w:type="dxa"/>
                </w:tcPr>
                <w:p w14:paraId="59AC5CA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46AEB2D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55B6184D" w14:textId="77777777" w:rsidTr="004A2A9E">
              <w:tc>
                <w:tcPr>
                  <w:tcW w:w="763" w:type="dxa"/>
                </w:tcPr>
                <w:p w14:paraId="554248F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7.2.2 </w:t>
                  </w:r>
                </w:p>
              </w:tc>
              <w:tc>
                <w:tcPr>
                  <w:tcW w:w="6104" w:type="dxa"/>
                </w:tcPr>
                <w:p w14:paraId="6AF652BE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Анализ требований, относящихся к продукции</w:t>
                  </w:r>
                </w:p>
              </w:tc>
              <w:tc>
                <w:tcPr>
                  <w:tcW w:w="1624" w:type="dxa"/>
                </w:tcPr>
                <w:p w14:paraId="06D13E8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2457C1E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6AFE0928" w14:textId="77777777" w:rsidTr="004A2A9E">
              <w:tc>
                <w:tcPr>
                  <w:tcW w:w="763" w:type="dxa"/>
                </w:tcPr>
                <w:p w14:paraId="45CF1EF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7.2.3</w:t>
                  </w:r>
                </w:p>
              </w:tc>
              <w:tc>
                <w:tcPr>
                  <w:tcW w:w="6104" w:type="dxa"/>
                </w:tcPr>
                <w:p w14:paraId="35E386CE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Связь с потребителями</w:t>
                  </w:r>
                </w:p>
              </w:tc>
              <w:tc>
                <w:tcPr>
                  <w:tcW w:w="1624" w:type="dxa"/>
                </w:tcPr>
                <w:p w14:paraId="74B75297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37E86F2E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4271B6D" w14:textId="77777777" w:rsidTr="004A2A9E">
              <w:tc>
                <w:tcPr>
                  <w:tcW w:w="763" w:type="dxa"/>
                </w:tcPr>
                <w:p w14:paraId="2EB22E61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7.3</w:t>
                  </w:r>
                </w:p>
              </w:tc>
              <w:tc>
                <w:tcPr>
                  <w:tcW w:w="6104" w:type="dxa"/>
                </w:tcPr>
                <w:p w14:paraId="04AA19F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Проектирование и разработка</w:t>
                  </w:r>
                </w:p>
              </w:tc>
              <w:tc>
                <w:tcPr>
                  <w:tcW w:w="1624" w:type="dxa"/>
                </w:tcPr>
                <w:p w14:paraId="0CB3646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91EF84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2A7C2F94" w14:textId="77777777" w:rsidTr="004A2A9E">
              <w:tc>
                <w:tcPr>
                  <w:tcW w:w="763" w:type="dxa"/>
                </w:tcPr>
                <w:p w14:paraId="3B53EC7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7.3.1</w:t>
                  </w:r>
                </w:p>
              </w:tc>
              <w:tc>
                <w:tcPr>
                  <w:tcW w:w="6104" w:type="dxa"/>
                </w:tcPr>
                <w:p w14:paraId="1DA2FF6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Планирование проектирования и разработки</w:t>
                  </w:r>
                </w:p>
              </w:tc>
              <w:tc>
                <w:tcPr>
                  <w:tcW w:w="1624" w:type="dxa"/>
                </w:tcPr>
                <w:p w14:paraId="112CBD0E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7C5D831F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D220A69" w14:textId="77777777" w:rsidTr="004A2A9E">
              <w:tc>
                <w:tcPr>
                  <w:tcW w:w="763" w:type="dxa"/>
                </w:tcPr>
                <w:p w14:paraId="793A0938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7.3.2</w:t>
                  </w:r>
                </w:p>
              </w:tc>
              <w:tc>
                <w:tcPr>
                  <w:tcW w:w="6104" w:type="dxa"/>
                </w:tcPr>
                <w:p w14:paraId="42809BFC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Входные данные для проектирования и разработки</w:t>
                  </w:r>
                </w:p>
              </w:tc>
              <w:tc>
                <w:tcPr>
                  <w:tcW w:w="1624" w:type="dxa"/>
                </w:tcPr>
                <w:p w14:paraId="5AECE91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DB6E95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22065EA" w14:textId="77777777" w:rsidTr="004A2A9E">
              <w:tc>
                <w:tcPr>
                  <w:tcW w:w="763" w:type="dxa"/>
                </w:tcPr>
                <w:p w14:paraId="1DF6689D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7.3.3</w:t>
                  </w:r>
                </w:p>
              </w:tc>
              <w:tc>
                <w:tcPr>
                  <w:tcW w:w="6104" w:type="dxa"/>
                </w:tcPr>
                <w:p w14:paraId="11181C4A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Выходные данные проектирования и разработки</w:t>
                  </w:r>
                </w:p>
              </w:tc>
              <w:tc>
                <w:tcPr>
                  <w:tcW w:w="1624" w:type="dxa"/>
                </w:tcPr>
                <w:p w14:paraId="650200C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8E4871F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462F7F32" w14:textId="77777777" w:rsidTr="004A2A9E">
              <w:tc>
                <w:tcPr>
                  <w:tcW w:w="763" w:type="dxa"/>
                </w:tcPr>
                <w:p w14:paraId="7FF2779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7.3.4</w:t>
                  </w:r>
                </w:p>
              </w:tc>
              <w:tc>
                <w:tcPr>
                  <w:tcW w:w="6104" w:type="dxa"/>
                </w:tcPr>
                <w:p w14:paraId="13E2641A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Анализ проекта и разработки</w:t>
                  </w:r>
                </w:p>
              </w:tc>
              <w:tc>
                <w:tcPr>
                  <w:tcW w:w="1624" w:type="dxa"/>
                </w:tcPr>
                <w:p w14:paraId="6F26EC5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344EC71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58D8F31" w14:textId="77777777" w:rsidTr="004A2A9E">
              <w:tc>
                <w:tcPr>
                  <w:tcW w:w="763" w:type="dxa"/>
                </w:tcPr>
                <w:p w14:paraId="272F7A5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7.3.5</w:t>
                  </w:r>
                </w:p>
              </w:tc>
              <w:tc>
                <w:tcPr>
                  <w:tcW w:w="6104" w:type="dxa"/>
                </w:tcPr>
                <w:p w14:paraId="6374C83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Верификация проекта и разработки</w:t>
                  </w:r>
                </w:p>
              </w:tc>
              <w:tc>
                <w:tcPr>
                  <w:tcW w:w="1624" w:type="dxa"/>
                </w:tcPr>
                <w:p w14:paraId="123124A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25798CD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5F0B9E0" w14:textId="77777777" w:rsidTr="004A2A9E">
              <w:tc>
                <w:tcPr>
                  <w:tcW w:w="763" w:type="dxa"/>
                </w:tcPr>
                <w:p w14:paraId="52BB36C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7.3.6</w:t>
                  </w:r>
                </w:p>
              </w:tc>
              <w:tc>
                <w:tcPr>
                  <w:tcW w:w="6104" w:type="dxa"/>
                </w:tcPr>
                <w:p w14:paraId="733130F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Валидация проекта и разработки</w:t>
                  </w:r>
                </w:p>
              </w:tc>
              <w:tc>
                <w:tcPr>
                  <w:tcW w:w="1624" w:type="dxa"/>
                </w:tcPr>
                <w:p w14:paraId="412FF77A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6835E07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59F1483F" w14:textId="77777777" w:rsidTr="004A2A9E">
              <w:tc>
                <w:tcPr>
                  <w:tcW w:w="763" w:type="dxa"/>
                </w:tcPr>
                <w:p w14:paraId="2F17AA41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7.3.7 </w:t>
                  </w:r>
                </w:p>
              </w:tc>
              <w:tc>
                <w:tcPr>
                  <w:tcW w:w="6104" w:type="dxa"/>
                </w:tcPr>
                <w:p w14:paraId="39EB5E6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Управление изменениями проекта и разработки</w:t>
                  </w:r>
                </w:p>
              </w:tc>
              <w:tc>
                <w:tcPr>
                  <w:tcW w:w="1624" w:type="dxa"/>
                </w:tcPr>
                <w:p w14:paraId="15914048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05BB9BD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550B4BF7" w14:textId="77777777" w:rsidTr="004A2A9E">
              <w:tc>
                <w:tcPr>
                  <w:tcW w:w="763" w:type="dxa"/>
                </w:tcPr>
                <w:p w14:paraId="186D88C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7.4</w:t>
                  </w:r>
                </w:p>
              </w:tc>
              <w:tc>
                <w:tcPr>
                  <w:tcW w:w="6104" w:type="dxa"/>
                </w:tcPr>
                <w:p w14:paraId="3D24439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 xml:space="preserve">Закупки </w:t>
                  </w:r>
                </w:p>
              </w:tc>
              <w:tc>
                <w:tcPr>
                  <w:tcW w:w="1624" w:type="dxa"/>
                </w:tcPr>
                <w:p w14:paraId="334275F0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7B34FD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6F4AB630" w14:textId="77777777" w:rsidTr="004A2A9E">
              <w:tc>
                <w:tcPr>
                  <w:tcW w:w="763" w:type="dxa"/>
                </w:tcPr>
                <w:p w14:paraId="2D6E208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7.4.1</w:t>
                  </w:r>
                </w:p>
              </w:tc>
              <w:tc>
                <w:tcPr>
                  <w:tcW w:w="6104" w:type="dxa"/>
                </w:tcPr>
                <w:p w14:paraId="74E337D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Процесс закупок</w:t>
                  </w:r>
                </w:p>
              </w:tc>
              <w:tc>
                <w:tcPr>
                  <w:tcW w:w="1624" w:type="dxa"/>
                </w:tcPr>
                <w:p w14:paraId="4BE2B1B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2C8755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4D961DAC" w14:textId="77777777" w:rsidTr="004A2A9E">
              <w:tc>
                <w:tcPr>
                  <w:tcW w:w="763" w:type="dxa"/>
                </w:tcPr>
                <w:p w14:paraId="203C4DFE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7.4.2</w:t>
                  </w:r>
                </w:p>
              </w:tc>
              <w:tc>
                <w:tcPr>
                  <w:tcW w:w="6104" w:type="dxa"/>
                </w:tcPr>
                <w:p w14:paraId="4488DB2C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Информация по закупкам</w:t>
                  </w:r>
                </w:p>
              </w:tc>
              <w:tc>
                <w:tcPr>
                  <w:tcW w:w="1624" w:type="dxa"/>
                </w:tcPr>
                <w:p w14:paraId="514CEEEA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F766F3D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695FEB17" w14:textId="77777777" w:rsidTr="004A2A9E">
              <w:tc>
                <w:tcPr>
                  <w:tcW w:w="763" w:type="dxa"/>
                </w:tcPr>
                <w:p w14:paraId="12FD3743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7.4.3</w:t>
                  </w:r>
                </w:p>
              </w:tc>
              <w:tc>
                <w:tcPr>
                  <w:tcW w:w="6104" w:type="dxa"/>
                </w:tcPr>
                <w:p w14:paraId="173DCEC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Верификация закупленной продукции</w:t>
                  </w:r>
                </w:p>
              </w:tc>
              <w:tc>
                <w:tcPr>
                  <w:tcW w:w="1624" w:type="dxa"/>
                </w:tcPr>
                <w:p w14:paraId="393235B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64327EF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1C85AA2" w14:textId="77777777" w:rsidTr="004A2A9E">
              <w:tc>
                <w:tcPr>
                  <w:tcW w:w="763" w:type="dxa"/>
                </w:tcPr>
                <w:p w14:paraId="1FCAC77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 xml:space="preserve">7.5 </w:t>
                  </w:r>
                </w:p>
              </w:tc>
              <w:tc>
                <w:tcPr>
                  <w:tcW w:w="6104" w:type="dxa"/>
                </w:tcPr>
                <w:p w14:paraId="41521E1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Производство и обслуживание</w:t>
                  </w:r>
                </w:p>
              </w:tc>
              <w:tc>
                <w:tcPr>
                  <w:tcW w:w="1624" w:type="dxa"/>
                </w:tcPr>
                <w:p w14:paraId="0658D1EA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879C00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3B129B31" w14:textId="77777777" w:rsidTr="004A2A9E">
              <w:tc>
                <w:tcPr>
                  <w:tcW w:w="763" w:type="dxa"/>
                </w:tcPr>
                <w:p w14:paraId="4E49B20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7.5.1</w:t>
                  </w:r>
                </w:p>
              </w:tc>
              <w:tc>
                <w:tcPr>
                  <w:tcW w:w="6104" w:type="dxa"/>
                </w:tcPr>
                <w:p w14:paraId="7C3F5A5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Управление производством и обслуживанием</w:t>
                  </w:r>
                </w:p>
              </w:tc>
              <w:tc>
                <w:tcPr>
                  <w:tcW w:w="1624" w:type="dxa"/>
                </w:tcPr>
                <w:p w14:paraId="257A4E8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602308B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215ACDFB" w14:textId="77777777" w:rsidTr="004A2A9E">
              <w:tc>
                <w:tcPr>
                  <w:tcW w:w="763" w:type="dxa"/>
                </w:tcPr>
                <w:p w14:paraId="53D8758D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7.5.2</w:t>
                  </w:r>
                </w:p>
              </w:tc>
              <w:tc>
                <w:tcPr>
                  <w:tcW w:w="6104" w:type="dxa"/>
                </w:tcPr>
                <w:p w14:paraId="3222786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Валидация процессов производства и обслуживания</w:t>
                  </w:r>
                </w:p>
              </w:tc>
              <w:tc>
                <w:tcPr>
                  <w:tcW w:w="1624" w:type="dxa"/>
                </w:tcPr>
                <w:p w14:paraId="6F7169D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6CF580C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CD125C2" w14:textId="77777777" w:rsidTr="004A2A9E">
              <w:tc>
                <w:tcPr>
                  <w:tcW w:w="763" w:type="dxa"/>
                </w:tcPr>
                <w:p w14:paraId="339CCEC1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7.5.3</w:t>
                  </w:r>
                </w:p>
              </w:tc>
              <w:tc>
                <w:tcPr>
                  <w:tcW w:w="6104" w:type="dxa"/>
                </w:tcPr>
                <w:p w14:paraId="21B4A146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Идентификация и прослеживаемость</w:t>
                  </w:r>
                </w:p>
              </w:tc>
              <w:tc>
                <w:tcPr>
                  <w:tcW w:w="1624" w:type="dxa"/>
                </w:tcPr>
                <w:p w14:paraId="299BC82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85981B0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EAD7ED1" w14:textId="77777777" w:rsidTr="004A2A9E">
              <w:tc>
                <w:tcPr>
                  <w:tcW w:w="763" w:type="dxa"/>
                </w:tcPr>
                <w:p w14:paraId="7EA2881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7.5.4</w:t>
                  </w:r>
                </w:p>
              </w:tc>
              <w:tc>
                <w:tcPr>
                  <w:tcW w:w="6104" w:type="dxa"/>
                </w:tcPr>
                <w:p w14:paraId="3C4C1467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Собственность потребителей</w:t>
                  </w:r>
                </w:p>
              </w:tc>
              <w:tc>
                <w:tcPr>
                  <w:tcW w:w="1624" w:type="dxa"/>
                </w:tcPr>
                <w:p w14:paraId="4DB78DDB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5C9ED9E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6A138934" w14:textId="77777777" w:rsidTr="004A2A9E">
              <w:tc>
                <w:tcPr>
                  <w:tcW w:w="763" w:type="dxa"/>
                </w:tcPr>
                <w:p w14:paraId="60E70F82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7.5.5</w:t>
                  </w:r>
                </w:p>
              </w:tc>
              <w:tc>
                <w:tcPr>
                  <w:tcW w:w="6104" w:type="dxa"/>
                </w:tcPr>
                <w:p w14:paraId="1B4AEA89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Сохранение соответствия продукции</w:t>
                  </w:r>
                </w:p>
              </w:tc>
              <w:tc>
                <w:tcPr>
                  <w:tcW w:w="1624" w:type="dxa"/>
                </w:tcPr>
                <w:p w14:paraId="24144A5C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397574ED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4B9B9FE" w14:textId="77777777" w:rsidTr="004A2A9E">
              <w:tc>
                <w:tcPr>
                  <w:tcW w:w="763" w:type="dxa"/>
                </w:tcPr>
                <w:p w14:paraId="0A837951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7.6</w:t>
                  </w:r>
                </w:p>
              </w:tc>
              <w:tc>
                <w:tcPr>
                  <w:tcW w:w="6104" w:type="dxa"/>
                </w:tcPr>
                <w:p w14:paraId="70D1E1B4" w14:textId="77777777" w:rsidR="00260812" w:rsidRPr="00260812" w:rsidRDefault="00260812" w:rsidP="00DF709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 xml:space="preserve">Управление устройствами для мониторинга и измерений </w:t>
                  </w:r>
                </w:p>
              </w:tc>
              <w:tc>
                <w:tcPr>
                  <w:tcW w:w="1624" w:type="dxa"/>
                </w:tcPr>
                <w:p w14:paraId="3ECCA8F5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C7A8E81" w14:textId="77777777" w:rsidR="00260812" w:rsidRPr="00260812" w:rsidRDefault="00260812" w:rsidP="00DF709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70FC91A0" w14:textId="77777777" w:rsidR="00FB3FE5" w:rsidRDefault="00FB3FE5" w:rsidP="00EF6DCB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</w:p>
          <w:p w14:paraId="61E8735A" w14:textId="0C5956A0" w:rsidR="0007670C" w:rsidRPr="0007670C" w:rsidRDefault="00260812" w:rsidP="0007670C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07670C">
              <w:rPr>
                <w:b/>
                <w:sz w:val="20"/>
              </w:rPr>
              <w:t>Задание №2</w:t>
            </w:r>
            <w:r w:rsidR="0007670C">
              <w:rPr>
                <w:sz w:val="20"/>
              </w:rPr>
              <w:t xml:space="preserve"> </w:t>
            </w:r>
            <w:r w:rsidR="0007670C" w:rsidRPr="0007670C">
              <w:rPr>
                <w:b/>
                <w:bCs/>
                <w:sz w:val="20"/>
              </w:rPr>
              <w:t>Система менеджмента качества. Процессный подход. Цикл PDCA.</w:t>
            </w:r>
          </w:p>
          <w:p w14:paraId="2D9E2BB2" w14:textId="77777777" w:rsidR="0007670C" w:rsidRPr="0007670C" w:rsidRDefault="0007670C" w:rsidP="0007670C">
            <w:pPr>
              <w:jc w:val="both"/>
              <w:rPr>
                <w:b/>
                <w:sz w:val="20"/>
                <w:szCs w:val="20"/>
              </w:rPr>
            </w:pPr>
            <w:r w:rsidRPr="0007670C">
              <w:rPr>
                <w:b/>
                <w:sz w:val="20"/>
                <w:szCs w:val="20"/>
              </w:rPr>
              <w:t>Содержание задания:</w:t>
            </w:r>
          </w:p>
          <w:p w14:paraId="27FF2A00" w14:textId="77777777" w:rsidR="0007670C" w:rsidRPr="0007670C" w:rsidRDefault="0007670C" w:rsidP="0007670C">
            <w:pPr>
              <w:jc w:val="both"/>
              <w:rPr>
                <w:sz w:val="20"/>
                <w:szCs w:val="20"/>
              </w:rPr>
            </w:pPr>
            <w:r w:rsidRPr="0007670C">
              <w:rPr>
                <w:sz w:val="20"/>
                <w:szCs w:val="20"/>
              </w:rPr>
              <w:t>1. Разработайте в табличной форме процедуру процесса «Проектирование и разработка продукции (услуги)». Разработку процедуры осуществите не для конкретного проекта, а для уровня всей организации</w:t>
            </w:r>
          </w:p>
          <w:p w14:paraId="02FB0FC8" w14:textId="43E679F2" w:rsidR="0007670C" w:rsidRPr="0007670C" w:rsidRDefault="0007670C" w:rsidP="0007670C">
            <w:pPr>
              <w:jc w:val="both"/>
              <w:rPr>
                <w:sz w:val="20"/>
                <w:szCs w:val="20"/>
              </w:rPr>
            </w:pPr>
            <w:r w:rsidRPr="0007670C">
              <w:rPr>
                <w:sz w:val="20"/>
                <w:szCs w:val="20"/>
              </w:rPr>
              <w:t>2. Проверьте по стандарту ИСО 9001 учет в разработанной процедуре требований пункта 7.3 «Проектирование и разработка».</w:t>
            </w:r>
          </w:p>
          <w:p w14:paraId="74990D99" w14:textId="77777777" w:rsidR="0007670C" w:rsidRPr="0007670C" w:rsidRDefault="0007670C" w:rsidP="0007670C">
            <w:pPr>
              <w:rPr>
                <w:sz w:val="20"/>
                <w:szCs w:val="20"/>
              </w:rPr>
            </w:pPr>
          </w:p>
          <w:tbl>
            <w:tblPr>
              <w:tblW w:w="700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23"/>
              <w:gridCol w:w="1232"/>
              <w:gridCol w:w="1287"/>
              <w:gridCol w:w="867"/>
              <w:gridCol w:w="2695"/>
            </w:tblGrid>
            <w:tr w:rsidR="0007670C" w14:paraId="7E376FFB" w14:textId="77777777" w:rsidTr="0007670C">
              <w:trPr>
                <w:cantSplit/>
              </w:trPr>
              <w:tc>
                <w:tcPr>
                  <w:tcW w:w="923" w:type="dxa"/>
                  <w:vMerge w:val="restart"/>
                </w:tcPr>
                <w:p w14:paraId="2EAB8B4A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081" w:type="dxa"/>
                  <w:gridSpan w:val="4"/>
                </w:tcPr>
                <w:p w14:paraId="060B653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Цикл </w:t>
                  </w:r>
                  <w:r w:rsidRPr="0007670C">
                    <w:rPr>
                      <w:sz w:val="16"/>
                      <w:szCs w:val="16"/>
                      <w:lang w:val="en-US"/>
                    </w:rPr>
                    <w:t>PDCA</w:t>
                  </w:r>
                  <w:r w:rsidRPr="0007670C">
                    <w:rPr>
                      <w:sz w:val="16"/>
                      <w:szCs w:val="16"/>
                    </w:rPr>
                    <w:t xml:space="preserve"> для процесса «Проектирование и разработка продукции»</w:t>
                  </w:r>
                </w:p>
              </w:tc>
            </w:tr>
            <w:tr w:rsidR="0007670C" w14:paraId="57E8B4B7" w14:textId="77777777" w:rsidTr="0007670C">
              <w:trPr>
                <w:cantSplit/>
              </w:trPr>
              <w:tc>
                <w:tcPr>
                  <w:tcW w:w="923" w:type="dxa"/>
                  <w:vMerge/>
                </w:tcPr>
                <w:p w14:paraId="2FCFF17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576E15E6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Планирование </w:t>
                  </w:r>
                </w:p>
              </w:tc>
              <w:tc>
                <w:tcPr>
                  <w:tcW w:w="1287" w:type="dxa"/>
                </w:tcPr>
                <w:p w14:paraId="354B0BF2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Осуществление </w:t>
                  </w:r>
                </w:p>
              </w:tc>
              <w:tc>
                <w:tcPr>
                  <w:tcW w:w="867" w:type="dxa"/>
                </w:tcPr>
                <w:p w14:paraId="1B16124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Проверка </w:t>
                  </w:r>
                </w:p>
              </w:tc>
              <w:tc>
                <w:tcPr>
                  <w:tcW w:w="2695" w:type="dxa"/>
                </w:tcPr>
                <w:p w14:paraId="38C77BE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Улучшение </w:t>
                  </w:r>
                </w:p>
              </w:tc>
            </w:tr>
            <w:tr w:rsidR="0007670C" w14:paraId="0F839C24" w14:textId="77777777" w:rsidTr="0007670C">
              <w:tc>
                <w:tcPr>
                  <w:tcW w:w="923" w:type="dxa"/>
                </w:tcPr>
                <w:p w14:paraId="1569B6F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Что?</w:t>
                  </w:r>
                </w:p>
                <w:p w14:paraId="139DA79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2233B8C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3544917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228D8701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867" w:type="dxa"/>
                </w:tcPr>
                <w:p w14:paraId="2A81061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32D4245C" w14:textId="77777777" w:rsidR="0007670C" w:rsidRDefault="0007670C" w:rsidP="00DF709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326F9AC0" w14:textId="77777777" w:rsidTr="0007670C">
              <w:tc>
                <w:tcPr>
                  <w:tcW w:w="923" w:type="dxa"/>
                </w:tcPr>
                <w:p w14:paraId="4709C5D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Кто?</w:t>
                  </w:r>
                </w:p>
                <w:p w14:paraId="5CF72B0F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113BBE83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3C0855D2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26D135E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430DA5E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7DA15CBC" w14:textId="77777777" w:rsidR="0007670C" w:rsidRDefault="0007670C" w:rsidP="00DF709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795847C7" w14:textId="77777777" w:rsidTr="0007670C">
              <w:tc>
                <w:tcPr>
                  <w:tcW w:w="923" w:type="dxa"/>
                </w:tcPr>
                <w:p w14:paraId="7E90745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Где? </w:t>
                  </w:r>
                </w:p>
                <w:p w14:paraId="06CD11F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0437061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4DF0DC7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2C46D212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33F5B449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741233C0" w14:textId="77777777" w:rsidR="0007670C" w:rsidRDefault="0007670C" w:rsidP="00DF709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0C7F33D5" w14:textId="77777777" w:rsidTr="0007670C">
              <w:tc>
                <w:tcPr>
                  <w:tcW w:w="923" w:type="dxa"/>
                </w:tcPr>
                <w:p w14:paraId="4AC6A763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Когда?</w:t>
                  </w:r>
                </w:p>
                <w:p w14:paraId="421051D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071F720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5C664BB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5B74594A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19925E9A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1F43F0F2" w14:textId="77777777" w:rsidR="0007670C" w:rsidRDefault="0007670C" w:rsidP="00DF709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2D42CCA0" w14:textId="77777777" w:rsidTr="0007670C">
              <w:tc>
                <w:tcPr>
                  <w:tcW w:w="923" w:type="dxa"/>
                </w:tcPr>
                <w:p w14:paraId="06F42389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Как?</w:t>
                  </w:r>
                </w:p>
                <w:p w14:paraId="5F03F83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3657223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47C85A9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6C483F0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2AA7BAA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7FB065EA" w14:textId="77777777" w:rsidR="0007670C" w:rsidRDefault="0007670C" w:rsidP="00DF709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33934067" w14:textId="77777777" w:rsidTr="0007670C">
              <w:tc>
                <w:tcPr>
                  <w:tcW w:w="923" w:type="dxa"/>
                </w:tcPr>
                <w:p w14:paraId="76B0F176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Какие ресурсы?</w:t>
                  </w:r>
                </w:p>
                <w:p w14:paraId="7D2C25D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21B396C6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01ABE74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3AD51F62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1D21C51A" w14:textId="77777777" w:rsidR="0007670C" w:rsidRDefault="0007670C" w:rsidP="00DF709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375116C6" w14:textId="77777777" w:rsidTr="0007670C">
              <w:tc>
                <w:tcPr>
                  <w:tcW w:w="923" w:type="dxa"/>
                </w:tcPr>
                <w:p w14:paraId="331A6D9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Какие критерии?</w:t>
                  </w:r>
                </w:p>
                <w:p w14:paraId="17EBCA5F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4BBF6A0A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0953DF12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71A17C6B" w14:textId="77777777" w:rsidR="0007670C" w:rsidRPr="0007670C" w:rsidRDefault="0007670C" w:rsidP="00DF709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5B2F0EA1" w14:textId="77777777" w:rsidR="0007670C" w:rsidRDefault="0007670C" w:rsidP="00DF709D">
                  <w:pPr>
                    <w:framePr w:hSpace="180" w:wrap="around" w:vAnchor="text" w:hAnchor="margin" w:x="216" w:y="161"/>
                  </w:pPr>
                </w:p>
              </w:tc>
            </w:tr>
          </w:tbl>
          <w:p w14:paraId="6413C428" w14:textId="77777777" w:rsidR="0007670C" w:rsidRDefault="0007670C" w:rsidP="00EF6DCB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</w:p>
          <w:p w14:paraId="56A43502" w14:textId="22CAAE62" w:rsidR="0007670C" w:rsidRPr="0007670C" w:rsidRDefault="0007670C" w:rsidP="0007670C">
            <w:pPr>
              <w:pStyle w:val="210"/>
              <w:spacing w:line="240" w:lineRule="auto"/>
              <w:ind w:firstLine="709"/>
              <w:jc w:val="both"/>
              <w:rPr>
                <w:b/>
                <w:sz w:val="20"/>
              </w:rPr>
            </w:pPr>
            <w:r w:rsidRPr="0007670C">
              <w:rPr>
                <w:b/>
                <w:sz w:val="20"/>
              </w:rPr>
              <w:t>Задание №3 Управление записями.</w:t>
            </w:r>
          </w:p>
          <w:p w14:paraId="74926D2F" w14:textId="77777777" w:rsidR="0007670C" w:rsidRPr="0007670C" w:rsidRDefault="0007670C" w:rsidP="0007670C">
            <w:pPr>
              <w:jc w:val="both"/>
              <w:rPr>
                <w:b/>
                <w:bCs/>
                <w:sz w:val="20"/>
                <w:szCs w:val="20"/>
              </w:rPr>
            </w:pPr>
            <w:r w:rsidRPr="0007670C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30738DA6" w14:textId="77777777" w:rsidR="0007670C" w:rsidRPr="0007670C" w:rsidRDefault="0007670C" w:rsidP="0007670C">
            <w:pPr>
              <w:pStyle w:val="2"/>
              <w:jc w:val="both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67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Укажите наименования возможных форм и документов, подтверждающих </w:t>
            </w:r>
            <w:proofErr w:type="gramStart"/>
            <w:r w:rsidRPr="000767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ведение  обязательных</w:t>
            </w:r>
            <w:proofErr w:type="gramEnd"/>
            <w:r w:rsidRPr="000767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записей в организации в соответствии с ИСО 9001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4"/>
              <w:gridCol w:w="3815"/>
              <w:gridCol w:w="5341"/>
            </w:tblGrid>
            <w:tr w:rsidR="0007670C" w14:paraId="5F66577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C0DF09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№</w:t>
                  </w:r>
                </w:p>
                <w:p w14:paraId="1DD3E883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п\п</w:t>
                  </w:r>
                </w:p>
              </w:tc>
              <w:tc>
                <w:tcPr>
                  <w:tcW w:w="3815" w:type="dxa"/>
                </w:tcPr>
                <w:p w14:paraId="658BB5A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Содержание требования стандарта</w:t>
                  </w:r>
                </w:p>
              </w:tc>
              <w:tc>
                <w:tcPr>
                  <w:tcW w:w="5341" w:type="dxa"/>
                </w:tcPr>
                <w:p w14:paraId="3BC43C6E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Наименование формы или документа</w:t>
                  </w:r>
                </w:p>
                <w:p w14:paraId="724F185B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(хорошая практика)</w:t>
                  </w:r>
                </w:p>
              </w:tc>
            </w:tr>
            <w:tr w:rsidR="0007670C" w14:paraId="31779D52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7435519B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3815" w:type="dxa"/>
                </w:tcPr>
                <w:p w14:paraId="3C88930E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 об анализе со стороны руководства (п.5.6.1) </w:t>
                  </w:r>
                </w:p>
              </w:tc>
              <w:tc>
                <w:tcPr>
                  <w:tcW w:w="5341" w:type="dxa"/>
                </w:tcPr>
                <w:p w14:paraId="5E7E61B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58006FC2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4DB2595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3815" w:type="dxa"/>
                </w:tcPr>
                <w:p w14:paraId="763DBA5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об образовании, подготовке, навыках и опыте (п.6.2д)</w:t>
                  </w:r>
                </w:p>
              </w:tc>
              <w:tc>
                <w:tcPr>
                  <w:tcW w:w="5341" w:type="dxa"/>
                </w:tcPr>
                <w:p w14:paraId="3921929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30FDE37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23CC505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3815" w:type="dxa"/>
                </w:tcPr>
                <w:p w14:paraId="70325AB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Записи, необходимые для обеспечения свидетельства того, что процессы жизненного цикла продукции (ЖЦП) и произведенная продукция соответствуют требованиям (п.7.1г) </w:t>
                  </w:r>
                </w:p>
              </w:tc>
              <w:tc>
                <w:tcPr>
                  <w:tcW w:w="5341" w:type="dxa"/>
                </w:tcPr>
                <w:p w14:paraId="56CFF5A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5142BE5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12CC8F9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3815" w:type="dxa"/>
                </w:tcPr>
                <w:p w14:paraId="4CAD62C2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анализа и последующих действий, вытекающих          из анализа требований, относящихся к продукции (п.7.2.2)</w:t>
                  </w:r>
                </w:p>
              </w:tc>
              <w:tc>
                <w:tcPr>
                  <w:tcW w:w="5341" w:type="dxa"/>
                </w:tcPr>
                <w:p w14:paraId="32B28139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82A046F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71E4AEE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3815" w:type="dxa"/>
                </w:tcPr>
                <w:p w14:paraId="6D16D56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 входных </w:t>
                  </w:r>
                  <w:proofErr w:type="gramStart"/>
                  <w:r w:rsidRPr="0007670C">
                    <w:rPr>
                      <w:sz w:val="16"/>
                      <w:szCs w:val="16"/>
                    </w:rPr>
                    <w:t xml:space="preserve">данных,   </w:t>
                  </w:r>
                  <w:proofErr w:type="gramEnd"/>
                  <w:r w:rsidRPr="0007670C">
                    <w:rPr>
                      <w:sz w:val="16"/>
                      <w:szCs w:val="16"/>
                    </w:rPr>
                    <w:t xml:space="preserve">             относящихся к продукции (п.7.3.2)</w:t>
                  </w:r>
                </w:p>
              </w:tc>
              <w:tc>
                <w:tcPr>
                  <w:tcW w:w="5341" w:type="dxa"/>
                </w:tcPr>
                <w:p w14:paraId="200558B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7A838944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EF8CB86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3815" w:type="dxa"/>
                </w:tcPr>
                <w:p w14:paraId="39A4AC2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анализа проекта и разработки и всех необходимых действий (п.7.3.4)</w:t>
                  </w:r>
                </w:p>
              </w:tc>
              <w:tc>
                <w:tcPr>
                  <w:tcW w:w="5341" w:type="dxa"/>
                </w:tcPr>
                <w:p w14:paraId="7D6DDB5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61A418D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2335E3A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3815" w:type="dxa"/>
                </w:tcPr>
                <w:p w14:paraId="656A3695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верификации проекта и разработки и всех необходимых действий (п.7.3.5)</w:t>
                  </w:r>
                </w:p>
              </w:tc>
              <w:tc>
                <w:tcPr>
                  <w:tcW w:w="5341" w:type="dxa"/>
                </w:tcPr>
                <w:p w14:paraId="36BCDA9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7063E05A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38517346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3815" w:type="dxa"/>
                </w:tcPr>
                <w:p w14:paraId="27C00EFC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валидации проекта и разработки и всех необходимых действий (п.7.3.6)</w:t>
                  </w:r>
                </w:p>
              </w:tc>
              <w:tc>
                <w:tcPr>
                  <w:tcW w:w="5341" w:type="dxa"/>
                </w:tcPr>
                <w:p w14:paraId="0E0BA92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477DEDA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2A2D195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3815" w:type="dxa"/>
                </w:tcPr>
                <w:p w14:paraId="7B4F28C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 результатов анализа </w:t>
                  </w:r>
                  <w:proofErr w:type="gramStart"/>
                  <w:r w:rsidRPr="0007670C">
                    <w:rPr>
                      <w:sz w:val="16"/>
                      <w:szCs w:val="16"/>
                    </w:rPr>
                    <w:t>изменений  проектов</w:t>
                  </w:r>
                  <w:proofErr w:type="gramEnd"/>
                  <w:r w:rsidRPr="0007670C">
                    <w:rPr>
                      <w:sz w:val="16"/>
                      <w:szCs w:val="16"/>
                    </w:rPr>
                    <w:t xml:space="preserve"> и разработки и любых необходимых действий (п.7.3.7)</w:t>
                  </w:r>
                </w:p>
              </w:tc>
              <w:tc>
                <w:tcPr>
                  <w:tcW w:w="5341" w:type="dxa"/>
                </w:tcPr>
                <w:p w14:paraId="26DB55F9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2379F5A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511E77F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3815" w:type="dxa"/>
                </w:tcPr>
                <w:p w14:paraId="5AEABAD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оценивания и любых необходимых действий, вытекающих из оценки процесса закупок (п.7.4.1)</w:t>
                  </w:r>
                </w:p>
              </w:tc>
              <w:tc>
                <w:tcPr>
                  <w:tcW w:w="5341" w:type="dxa"/>
                </w:tcPr>
                <w:p w14:paraId="7A0EC3C9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32DCD77C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18D0BB7E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11.</w:t>
                  </w:r>
                </w:p>
              </w:tc>
              <w:tc>
                <w:tcPr>
                  <w:tcW w:w="3815" w:type="dxa"/>
                </w:tcPr>
                <w:p w14:paraId="1AB58560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валидации процессов производства и обслуживания, результаты которых нельзя проверить посредством последовательного мониторинга или измерения (п.7.5.2)</w:t>
                  </w:r>
                </w:p>
              </w:tc>
              <w:tc>
                <w:tcPr>
                  <w:tcW w:w="5341" w:type="dxa"/>
                </w:tcPr>
                <w:p w14:paraId="40CA7AFB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2E7834D1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D4383E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12.</w:t>
                  </w:r>
                </w:p>
              </w:tc>
              <w:tc>
                <w:tcPr>
                  <w:tcW w:w="3815" w:type="dxa"/>
                </w:tcPr>
                <w:p w14:paraId="0227A57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регистрации прослеживаемости продукции (п.7.5.3)</w:t>
                  </w:r>
                </w:p>
              </w:tc>
              <w:tc>
                <w:tcPr>
                  <w:tcW w:w="5341" w:type="dxa"/>
                </w:tcPr>
                <w:p w14:paraId="46044FDA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2425AE6E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48EFF81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13.</w:t>
                  </w:r>
                </w:p>
              </w:tc>
              <w:tc>
                <w:tcPr>
                  <w:tcW w:w="3815" w:type="dxa"/>
                </w:tcPr>
                <w:p w14:paraId="0CECDFF1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об утере, повреждении или признании непригодной для использования собственности потребителя (п.7.5.4)</w:t>
                  </w:r>
                </w:p>
              </w:tc>
              <w:tc>
                <w:tcPr>
                  <w:tcW w:w="5341" w:type="dxa"/>
                </w:tcPr>
                <w:p w14:paraId="7657DF7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188CB06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4A17AB7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14.</w:t>
                  </w:r>
                </w:p>
              </w:tc>
              <w:tc>
                <w:tcPr>
                  <w:tcW w:w="3815" w:type="dxa"/>
                </w:tcPr>
                <w:p w14:paraId="51EDA6A1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калибровки и поверки (п.7.6)</w:t>
                  </w:r>
                </w:p>
              </w:tc>
              <w:tc>
                <w:tcPr>
                  <w:tcW w:w="5341" w:type="dxa"/>
                </w:tcPr>
                <w:p w14:paraId="251E5AC3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6DEE5D5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68571BEE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15.</w:t>
                  </w:r>
                </w:p>
              </w:tc>
              <w:tc>
                <w:tcPr>
                  <w:tcW w:w="3815" w:type="dxa"/>
                </w:tcPr>
                <w:p w14:paraId="70D7571E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проведенных аудитов (п.8.2.2)</w:t>
                  </w:r>
                </w:p>
              </w:tc>
              <w:tc>
                <w:tcPr>
                  <w:tcW w:w="5341" w:type="dxa"/>
                </w:tcPr>
                <w:p w14:paraId="10361C0D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534CDA29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3023DE51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16.</w:t>
                  </w:r>
                </w:p>
              </w:tc>
              <w:tc>
                <w:tcPr>
                  <w:tcW w:w="3815" w:type="dxa"/>
                </w:tcPr>
                <w:p w14:paraId="6B149D45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Записи, указывающие лицо(а), санкционировавшего(их) выпуск продукции (п.8.2.4)</w:t>
                  </w:r>
                </w:p>
              </w:tc>
              <w:tc>
                <w:tcPr>
                  <w:tcW w:w="5341" w:type="dxa"/>
                </w:tcPr>
                <w:p w14:paraId="10E243B9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7E97DC44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65A3B73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17.</w:t>
                  </w:r>
                </w:p>
              </w:tc>
              <w:tc>
                <w:tcPr>
                  <w:tcW w:w="3815" w:type="dxa"/>
                </w:tcPr>
                <w:p w14:paraId="0EA77B7A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о характере несоответствий и любых последующих предпринятых действиях, включая полученные разрешения на отклонения (п.8.3)</w:t>
                  </w:r>
                </w:p>
              </w:tc>
              <w:tc>
                <w:tcPr>
                  <w:tcW w:w="5341" w:type="dxa"/>
                </w:tcPr>
                <w:p w14:paraId="4A38C2D9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38AE9C9D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22EA09F3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18.</w:t>
                  </w:r>
                </w:p>
              </w:tc>
              <w:tc>
                <w:tcPr>
                  <w:tcW w:w="3815" w:type="dxa"/>
                </w:tcPr>
                <w:p w14:paraId="078C82D3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предпринятых корректирующих действий (п.8.5.2)</w:t>
                  </w:r>
                </w:p>
              </w:tc>
              <w:tc>
                <w:tcPr>
                  <w:tcW w:w="5341" w:type="dxa"/>
                </w:tcPr>
                <w:p w14:paraId="3483A06F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59BBBF33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1DBB0828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19.</w:t>
                  </w:r>
                </w:p>
              </w:tc>
              <w:tc>
                <w:tcPr>
                  <w:tcW w:w="3815" w:type="dxa"/>
                </w:tcPr>
                <w:p w14:paraId="2B34A732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предпринятых предупреждающих действий (п.8.5.3)</w:t>
                  </w:r>
                </w:p>
              </w:tc>
              <w:tc>
                <w:tcPr>
                  <w:tcW w:w="5341" w:type="dxa"/>
                </w:tcPr>
                <w:p w14:paraId="1DFEF9A4" w14:textId="77777777" w:rsidR="0007670C" w:rsidRPr="0007670C" w:rsidRDefault="0007670C" w:rsidP="00DF709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A2F70BC" w14:textId="3DA55BC3" w:rsidR="0004166F" w:rsidRPr="00EF6DCB" w:rsidRDefault="0004166F" w:rsidP="004E3397">
            <w:pPr>
              <w:pStyle w:val="210"/>
              <w:spacing w:line="240" w:lineRule="auto"/>
              <w:ind w:firstLine="0"/>
              <w:jc w:val="both"/>
              <w:rPr>
                <w:sz w:val="20"/>
              </w:rPr>
            </w:pPr>
          </w:p>
        </w:tc>
      </w:tr>
    </w:tbl>
    <w:p w14:paraId="5A1CC208" w14:textId="169DB337" w:rsidR="002103AC" w:rsidRPr="009E1016" w:rsidRDefault="002103AC" w:rsidP="006459F1">
      <w:pPr>
        <w:ind w:firstLine="709"/>
        <w:jc w:val="center"/>
        <w:rPr>
          <w:b/>
          <w:bCs/>
          <w:iCs/>
          <w:highlight w:val="green"/>
        </w:rPr>
      </w:pPr>
    </w:p>
    <w:p w14:paraId="1C4C90F0" w14:textId="42FF30D4" w:rsidR="006459F1" w:rsidRPr="00260812" w:rsidRDefault="005A5D95" w:rsidP="00260812">
      <w:pPr>
        <w:ind w:firstLine="709"/>
        <w:jc w:val="center"/>
        <w:rPr>
          <w:b/>
          <w:bCs/>
          <w:iCs/>
        </w:rPr>
      </w:pPr>
      <w:r w:rsidRPr="00260812">
        <w:rPr>
          <w:b/>
          <w:bCs/>
          <w:iCs/>
        </w:rPr>
        <w:t xml:space="preserve">2.3. Перечень вопросов для подготовки </w:t>
      </w:r>
      <w:r w:rsidR="00544B2D" w:rsidRPr="00260812">
        <w:rPr>
          <w:b/>
          <w:bCs/>
          <w:iCs/>
        </w:rPr>
        <w:t xml:space="preserve">обучающихся </w:t>
      </w:r>
      <w:r w:rsidRPr="00260812">
        <w:rPr>
          <w:b/>
          <w:bCs/>
          <w:iCs/>
        </w:rPr>
        <w:t>к промежуточной аттестации</w:t>
      </w:r>
    </w:p>
    <w:p w14:paraId="1835E61F" w14:textId="6F1FE6BD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35E3D6F9" w14:textId="00BAE11B" w:rsidR="00F177C3" w:rsidRPr="00F177C3" w:rsidRDefault="00F177C3" w:rsidP="00F177C3">
      <w:pPr>
        <w:pStyle w:val="a6"/>
        <w:ind w:left="0" w:firstLine="709"/>
        <w:jc w:val="center"/>
        <w:textAlignment w:val="baseline"/>
        <w:rPr>
          <w:rFonts w:ascii="Times New Roman" w:hAnsi="Times New Roman"/>
          <w:b/>
          <w:bCs/>
          <w:u w:val="single"/>
        </w:rPr>
      </w:pPr>
      <w:r w:rsidRPr="00F177C3">
        <w:rPr>
          <w:rFonts w:ascii="Times New Roman" w:hAnsi="Times New Roman"/>
          <w:b/>
          <w:bCs/>
          <w:iCs/>
        </w:rPr>
        <w:t>ПК-5.3. Организует деятельность подразделений железнодорожного транспорта в соответствии с принципами управления качеством</w:t>
      </w:r>
    </w:p>
    <w:p w14:paraId="771673BB" w14:textId="77777777" w:rsidR="004E3397" w:rsidRPr="0031142F" w:rsidRDefault="004E3397" w:rsidP="004E3397">
      <w:r>
        <w:rPr>
          <w:color w:val="000000"/>
          <w:sz w:val="19"/>
          <w:szCs w:val="19"/>
        </w:rPr>
        <w:t xml:space="preserve">1. </w:t>
      </w:r>
      <w:r w:rsidRPr="0031142F">
        <w:rPr>
          <w:color w:val="000000"/>
        </w:rPr>
        <w:t>Основоположники теории качества. История развития науки управление качеством</w:t>
      </w:r>
    </w:p>
    <w:p w14:paraId="3362BD41" w14:textId="77777777" w:rsidR="004E3397" w:rsidRPr="0031142F" w:rsidRDefault="004E3397" w:rsidP="004E3397">
      <w:r w:rsidRPr="0031142F">
        <w:rPr>
          <w:color w:val="000000"/>
        </w:rPr>
        <w:t>2. Цикл Деминга (PDCA) и петля качества</w:t>
      </w:r>
    </w:p>
    <w:p w14:paraId="6E0324E0" w14:textId="77777777" w:rsidR="004E3397" w:rsidRPr="0031142F" w:rsidRDefault="004E3397" w:rsidP="004E3397">
      <w:r w:rsidRPr="0031142F">
        <w:rPr>
          <w:color w:val="000000"/>
        </w:rPr>
        <w:t>3. Бенчмаркинг- методология реперных точек.</w:t>
      </w:r>
    </w:p>
    <w:p w14:paraId="09AAA368" w14:textId="77777777" w:rsidR="004E3397" w:rsidRPr="0031142F" w:rsidRDefault="004E3397" w:rsidP="004E3397">
      <w:r w:rsidRPr="0031142F">
        <w:rPr>
          <w:color w:val="000000"/>
        </w:rPr>
        <w:t>4. Отечественный опыт управления качеством продукции.</w:t>
      </w:r>
    </w:p>
    <w:p w14:paraId="724B9456" w14:textId="77777777" w:rsidR="004E3397" w:rsidRPr="0031142F" w:rsidRDefault="004E3397" w:rsidP="004E3397">
      <w:r w:rsidRPr="0031142F">
        <w:rPr>
          <w:color w:val="000000"/>
        </w:rPr>
        <w:t>5. Документация системы менеджмента качества.</w:t>
      </w:r>
    </w:p>
    <w:p w14:paraId="588692FD" w14:textId="77777777" w:rsidR="004E3397" w:rsidRPr="0031142F" w:rsidRDefault="004E3397" w:rsidP="004E3397">
      <w:r w:rsidRPr="0031142F">
        <w:rPr>
          <w:color w:val="000000"/>
        </w:rPr>
        <w:t>6. Бережливое производство.</w:t>
      </w:r>
    </w:p>
    <w:p w14:paraId="3DC1D58B" w14:textId="77777777" w:rsidR="004E3397" w:rsidRPr="0031142F" w:rsidRDefault="004E3397" w:rsidP="004E3397">
      <w:r w:rsidRPr="0031142F">
        <w:rPr>
          <w:color w:val="000000"/>
        </w:rPr>
        <w:t>7. Методы бережливого производства.</w:t>
      </w:r>
    </w:p>
    <w:p w14:paraId="502A02F9" w14:textId="77777777" w:rsidR="004E3397" w:rsidRPr="0031142F" w:rsidRDefault="004E3397" w:rsidP="004E3397">
      <w:r w:rsidRPr="0031142F">
        <w:rPr>
          <w:color w:val="000000"/>
        </w:rPr>
        <w:t>8. Система менеджмента качества ОАО "РЖД"</w:t>
      </w:r>
    </w:p>
    <w:p w14:paraId="76C0DD40" w14:textId="77777777" w:rsidR="004E3397" w:rsidRPr="0031142F" w:rsidRDefault="004E3397" w:rsidP="004E3397">
      <w:r w:rsidRPr="0031142F">
        <w:rPr>
          <w:color w:val="000000"/>
        </w:rPr>
        <w:t>10. Миссия организации. Цели в области качества. Стратегия развития.</w:t>
      </w:r>
    </w:p>
    <w:p w14:paraId="5FF4D570" w14:textId="77777777" w:rsidR="004E3397" w:rsidRPr="0031142F" w:rsidRDefault="004E3397" w:rsidP="004E3397">
      <w:r w:rsidRPr="0031142F">
        <w:rPr>
          <w:color w:val="000000"/>
        </w:rPr>
        <w:t>11. Семь «японских» инструментов качества.</w:t>
      </w:r>
    </w:p>
    <w:p w14:paraId="4EAD06D3" w14:textId="77777777" w:rsidR="004E3397" w:rsidRPr="0031142F" w:rsidRDefault="004E3397" w:rsidP="004E3397">
      <w:r w:rsidRPr="0031142F">
        <w:rPr>
          <w:color w:val="000000"/>
        </w:rPr>
        <w:t>12.   Комплексные методы управления качеством.</w:t>
      </w:r>
    </w:p>
    <w:p w14:paraId="5EEB9E06" w14:textId="77777777" w:rsidR="004E3397" w:rsidRPr="0031142F" w:rsidRDefault="004E3397" w:rsidP="004E3397">
      <w:r w:rsidRPr="0031142F">
        <w:rPr>
          <w:color w:val="000000"/>
        </w:rPr>
        <w:t xml:space="preserve">13.  Метод </w:t>
      </w:r>
      <w:proofErr w:type="gramStart"/>
      <w:r w:rsidRPr="0031142F">
        <w:rPr>
          <w:color w:val="000000"/>
        </w:rPr>
        <w:t>FMEA(</w:t>
      </w:r>
      <w:proofErr w:type="gramEnd"/>
      <w:r w:rsidRPr="0031142F">
        <w:rPr>
          <w:color w:val="000000"/>
        </w:rPr>
        <w:t>анализ форм и последствий режимов отказа)</w:t>
      </w:r>
    </w:p>
    <w:p w14:paraId="101A3010" w14:textId="77777777" w:rsidR="004E3397" w:rsidRPr="0031142F" w:rsidRDefault="004E3397" w:rsidP="004E3397">
      <w:r w:rsidRPr="0031142F">
        <w:rPr>
          <w:color w:val="000000"/>
        </w:rPr>
        <w:t>14. SWOT анализ (от английских слов – сила (</w:t>
      </w:r>
      <w:proofErr w:type="spellStart"/>
      <w:r w:rsidRPr="0031142F">
        <w:rPr>
          <w:color w:val="000000"/>
        </w:rPr>
        <w:t>strength</w:t>
      </w:r>
      <w:proofErr w:type="spellEnd"/>
      <w:r w:rsidRPr="0031142F">
        <w:rPr>
          <w:color w:val="000000"/>
        </w:rPr>
        <w:t>), слабость (</w:t>
      </w:r>
      <w:proofErr w:type="spellStart"/>
      <w:r w:rsidRPr="0031142F">
        <w:rPr>
          <w:color w:val="000000"/>
        </w:rPr>
        <w:t>weakness</w:t>
      </w:r>
      <w:proofErr w:type="spellEnd"/>
      <w:r w:rsidRPr="0031142F">
        <w:rPr>
          <w:color w:val="000000"/>
        </w:rPr>
        <w:t>), возможности (</w:t>
      </w:r>
      <w:proofErr w:type="spellStart"/>
      <w:r w:rsidRPr="0031142F">
        <w:rPr>
          <w:color w:val="000000"/>
        </w:rPr>
        <w:t>opportunities</w:t>
      </w:r>
      <w:proofErr w:type="spellEnd"/>
      <w:r w:rsidRPr="0031142F">
        <w:rPr>
          <w:color w:val="000000"/>
        </w:rPr>
        <w:t>) и угрозы (</w:t>
      </w:r>
      <w:proofErr w:type="spellStart"/>
      <w:r w:rsidRPr="0031142F">
        <w:rPr>
          <w:color w:val="000000"/>
        </w:rPr>
        <w:t>threats</w:t>
      </w:r>
      <w:proofErr w:type="spellEnd"/>
      <w:r w:rsidRPr="0031142F">
        <w:rPr>
          <w:color w:val="000000"/>
        </w:rPr>
        <w:t>)</w:t>
      </w:r>
    </w:p>
    <w:p w14:paraId="57B28E28" w14:textId="77777777" w:rsidR="004E3397" w:rsidRPr="0031142F" w:rsidRDefault="004E3397" w:rsidP="004E3397">
      <w:r w:rsidRPr="0031142F">
        <w:rPr>
          <w:color w:val="000000"/>
        </w:rPr>
        <w:t>15. Инструменты (вербальные) управления качеством.</w:t>
      </w:r>
    </w:p>
    <w:p w14:paraId="78048525" w14:textId="77777777" w:rsidR="004E3397" w:rsidRPr="0031142F" w:rsidRDefault="004E3397" w:rsidP="004E3397">
      <w:r w:rsidRPr="0031142F">
        <w:rPr>
          <w:color w:val="000000"/>
        </w:rPr>
        <w:t>16. Стандарты серии ISO 9000:2000</w:t>
      </w:r>
    </w:p>
    <w:p w14:paraId="6074DCDE" w14:textId="77777777" w:rsidR="004E3397" w:rsidRPr="0031142F" w:rsidRDefault="004E3397" w:rsidP="004E3397">
      <w:r w:rsidRPr="0031142F">
        <w:rPr>
          <w:color w:val="000000"/>
        </w:rPr>
        <w:t>17. Аудит СМК. Типы аудита.</w:t>
      </w:r>
    </w:p>
    <w:p w14:paraId="7E4A175F" w14:textId="77777777" w:rsidR="004E3397" w:rsidRPr="0031142F" w:rsidRDefault="004E3397" w:rsidP="004E3397">
      <w:pPr>
        <w:rPr>
          <w:u w:val="single"/>
        </w:rPr>
      </w:pPr>
      <w:r w:rsidRPr="0031142F">
        <w:rPr>
          <w:color w:val="000000"/>
        </w:rPr>
        <w:t xml:space="preserve">18. Философия всеобщего </w:t>
      </w:r>
      <w:proofErr w:type="gramStart"/>
      <w:r w:rsidRPr="0031142F">
        <w:rPr>
          <w:color w:val="000000"/>
        </w:rPr>
        <w:t>качества(</w:t>
      </w:r>
      <w:proofErr w:type="gramEnd"/>
      <w:r w:rsidRPr="0031142F">
        <w:rPr>
          <w:color w:val="000000"/>
        </w:rPr>
        <w:t>TQM) – понятие, принципы.</w:t>
      </w:r>
    </w:p>
    <w:p w14:paraId="7B6F98D6" w14:textId="77777777" w:rsidR="004E3397" w:rsidRDefault="004E3397" w:rsidP="004E3397"/>
    <w:p w14:paraId="5E23BABB" w14:textId="77777777" w:rsidR="004E3397" w:rsidRDefault="004E3397" w:rsidP="004E3397">
      <w:pPr>
        <w:jc w:val="center"/>
        <w:rPr>
          <w:b/>
          <w:u w:val="single"/>
        </w:rPr>
      </w:pPr>
    </w:p>
    <w:p w14:paraId="1BBF90DF" w14:textId="3529B27A" w:rsidR="004E3397" w:rsidRPr="00F177C3" w:rsidRDefault="00F177C3" w:rsidP="004E3397">
      <w:r w:rsidRPr="00F177C3">
        <w:rPr>
          <w:color w:val="000000"/>
        </w:rPr>
        <w:t>19</w:t>
      </w:r>
      <w:r w:rsidR="004E3397" w:rsidRPr="00F177C3">
        <w:rPr>
          <w:color w:val="000000"/>
        </w:rPr>
        <w:t>.Правовое регулирование качества продукции.</w:t>
      </w:r>
    </w:p>
    <w:p w14:paraId="1F258BF0" w14:textId="1BB0C86A" w:rsidR="004E3397" w:rsidRPr="0031142F" w:rsidRDefault="004E3397" w:rsidP="004E3397">
      <w:r w:rsidRPr="00F177C3">
        <w:rPr>
          <w:color w:val="000000"/>
        </w:rPr>
        <w:t>2</w:t>
      </w:r>
      <w:r w:rsidR="00F177C3" w:rsidRPr="00F177C3">
        <w:rPr>
          <w:color w:val="000000"/>
        </w:rPr>
        <w:t>0</w:t>
      </w:r>
      <w:r w:rsidRPr="00F177C3">
        <w:rPr>
          <w:color w:val="000000"/>
        </w:rPr>
        <w:t>.</w:t>
      </w:r>
      <w:r w:rsidRPr="0031142F">
        <w:rPr>
          <w:color w:val="000000"/>
        </w:rPr>
        <w:t xml:space="preserve"> Основы стандартизации </w:t>
      </w:r>
      <w:proofErr w:type="gramStart"/>
      <w:r w:rsidRPr="0031142F">
        <w:rPr>
          <w:color w:val="000000"/>
        </w:rPr>
        <w:t>продукции,  основные</w:t>
      </w:r>
      <w:proofErr w:type="gramEnd"/>
      <w:r w:rsidRPr="0031142F">
        <w:rPr>
          <w:color w:val="000000"/>
        </w:rPr>
        <w:t xml:space="preserve"> понятия и цели.</w:t>
      </w:r>
    </w:p>
    <w:p w14:paraId="7E763041" w14:textId="461DE5B1" w:rsidR="004E3397" w:rsidRPr="0031142F" w:rsidRDefault="00F177C3" w:rsidP="004E3397">
      <w:r>
        <w:rPr>
          <w:color w:val="000000"/>
        </w:rPr>
        <w:t>21</w:t>
      </w:r>
      <w:r w:rsidR="004E3397" w:rsidRPr="0031142F">
        <w:rPr>
          <w:color w:val="000000"/>
        </w:rPr>
        <w:t>. Задачи и функции стандартизации.</w:t>
      </w:r>
    </w:p>
    <w:p w14:paraId="1726250D" w14:textId="38BF92A8" w:rsidR="004E3397" w:rsidRPr="0031142F" w:rsidRDefault="00F177C3" w:rsidP="004E3397">
      <w:r>
        <w:rPr>
          <w:color w:val="000000"/>
        </w:rPr>
        <w:t>22</w:t>
      </w:r>
      <w:r w:rsidR="004E3397" w:rsidRPr="0031142F">
        <w:rPr>
          <w:color w:val="000000"/>
        </w:rPr>
        <w:t>. Стандарты качества и их характеристика</w:t>
      </w:r>
    </w:p>
    <w:p w14:paraId="2D682BE1" w14:textId="02ADC07D" w:rsidR="004E3397" w:rsidRPr="0031142F" w:rsidRDefault="00F177C3" w:rsidP="004E3397">
      <w:r>
        <w:rPr>
          <w:color w:val="000000"/>
        </w:rPr>
        <w:t>23</w:t>
      </w:r>
      <w:r w:rsidR="004E3397" w:rsidRPr="0031142F">
        <w:rPr>
          <w:color w:val="000000"/>
        </w:rPr>
        <w:t>. Основы процессного подхода.</w:t>
      </w:r>
    </w:p>
    <w:p w14:paraId="10682D82" w14:textId="66A8DDB7" w:rsidR="004E3397" w:rsidRPr="0031142F" w:rsidRDefault="00F177C3" w:rsidP="004E3397">
      <w:r>
        <w:rPr>
          <w:color w:val="000000"/>
        </w:rPr>
        <w:t>24</w:t>
      </w:r>
      <w:r w:rsidR="004E3397" w:rsidRPr="0031142F">
        <w:rPr>
          <w:color w:val="000000"/>
        </w:rPr>
        <w:t>. Метод «Шесть Сигм» и его характеристика</w:t>
      </w:r>
    </w:p>
    <w:p w14:paraId="07A694BE" w14:textId="780C5994" w:rsidR="004E3397" w:rsidRPr="0031142F" w:rsidRDefault="00F177C3" w:rsidP="004E3397">
      <w:r>
        <w:rPr>
          <w:color w:val="000000"/>
        </w:rPr>
        <w:t>25</w:t>
      </w:r>
      <w:r w:rsidR="004E3397" w:rsidRPr="0031142F">
        <w:rPr>
          <w:color w:val="000000"/>
        </w:rPr>
        <w:t>. Понятие сертификации, характеристика</w:t>
      </w:r>
    </w:p>
    <w:p w14:paraId="1CA4FF90" w14:textId="558F5C8A" w:rsidR="004E3397" w:rsidRPr="0031142F" w:rsidRDefault="00F177C3" w:rsidP="004E3397">
      <w:r>
        <w:rPr>
          <w:color w:val="000000"/>
        </w:rPr>
        <w:t>26</w:t>
      </w:r>
      <w:r w:rsidR="004E3397" w:rsidRPr="0031142F">
        <w:rPr>
          <w:color w:val="000000"/>
        </w:rPr>
        <w:t xml:space="preserve">. Характеристика «Дома </w:t>
      </w:r>
      <w:proofErr w:type="gramStart"/>
      <w:r w:rsidR="004E3397" w:rsidRPr="0031142F">
        <w:rPr>
          <w:color w:val="000000"/>
        </w:rPr>
        <w:t>качества»(</w:t>
      </w:r>
      <w:proofErr w:type="gramEnd"/>
      <w:r w:rsidR="004E3397" w:rsidRPr="0031142F">
        <w:rPr>
          <w:color w:val="000000"/>
        </w:rPr>
        <w:t>QFD), этапы построения</w:t>
      </w:r>
    </w:p>
    <w:p w14:paraId="00ECF62E" w14:textId="0E66A609" w:rsidR="004E3397" w:rsidRPr="0031142F" w:rsidRDefault="00F177C3" w:rsidP="004E3397">
      <w:r>
        <w:rPr>
          <w:color w:val="000000"/>
        </w:rPr>
        <w:t>27</w:t>
      </w:r>
      <w:r w:rsidR="004E3397" w:rsidRPr="0031142F">
        <w:rPr>
          <w:color w:val="000000"/>
        </w:rPr>
        <w:t>. Статистические методы управления качеством продукции</w:t>
      </w:r>
    </w:p>
    <w:p w14:paraId="1DAD0566" w14:textId="7414E326" w:rsidR="004E3397" w:rsidRPr="0031142F" w:rsidRDefault="00F177C3" w:rsidP="004E3397">
      <w:r>
        <w:rPr>
          <w:color w:val="000000"/>
        </w:rPr>
        <w:t>28</w:t>
      </w:r>
      <w:r w:rsidR="004E3397" w:rsidRPr="0031142F">
        <w:rPr>
          <w:color w:val="000000"/>
        </w:rPr>
        <w:t>. Работа в командах. Условия подбора и организация работы.</w:t>
      </w:r>
    </w:p>
    <w:p w14:paraId="11B4E6DC" w14:textId="5BED0155" w:rsidR="004E3397" w:rsidRPr="0031142F" w:rsidRDefault="00F177C3" w:rsidP="004E3397">
      <w:r>
        <w:rPr>
          <w:color w:val="000000"/>
        </w:rPr>
        <w:t>29</w:t>
      </w:r>
      <w:r w:rsidR="004E3397" w:rsidRPr="0031142F">
        <w:rPr>
          <w:color w:val="000000"/>
        </w:rPr>
        <w:t>. Контрольные карты и их характеристика</w:t>
      </w:r>
    </w:p>
    <w:p w14:paraId="64094BDE" w14:textId="1D13D352" w:rsidR="004E3397" w:rsidRPr="0031142F" w:rsidRDefault="00F177C3" w:rsidP="004E3397">
      <w:r>
        <w:rPr>
          <w:color w:val="000000"/>
        </w:rPr>
        <w:t>30</w:t>
      </w:r>
      <w:r w:rsidR="004E3397" w:rsidRPr="0031142F">
        <w:rPr>
          <w:color w:val="000000"/>
        </w:rPr>
        <w:t>. Диаграмма Парето и кривая Лоренца, характеристика, этапы построения</w:t>
      </w:r>
    </w:p>
    <w:p w14:paraId="53B05FD9" w14:textId="407CED5A" w:rsidR="004E3397" w:rsidRPr="0031142F" w:rsidRDefault="00F177C3" w:rsidP="004E3397">
      <w:r>
        <w:rPr>
          <w:color w:val="000000"/>
        </w:rPr>
        <w:t>31</w:t>
      </w:r>
      <w:r w:rsidR="004E3397" w:rsidRPr="0031142F">
        <w:rPr>
          <w:color w:val="000000"/>
        </w:rPr>
        <w:t>. Методы получения информации об удовлетворенности потребителей, характеристика</w:t>
      </w:r>
    </w:p>
    <w:p w14:paraId="3059E20C" w14:textId="0DE3EE12" w:rsidR="004E3397" w:rsidRPr="0031142F" w:rsidRDefault="00F177C3" w:rsidP="004E3397">
      <w:r>
        <w:rPr>
          <w:color w:val="000000"/>
        </w:rPr>
        <w:t>32</w:t>
      </w:r>
      <w:r w:rsidR="004E3397" w:rsidRPr="0031142F">
        <w:rPr>
          <w:color w:val="000000"/>
        </w:rPr>
        <w:t>. Качество и конкурентоспособность продукции.</w:t>
      </w:r>
    </w:p>
    <w:p w14:paraId="0341B483" w14:textId="678885CC" w:rsidR="004E3397" w:rsidRPr="0031142F" w:rsidRDefault="00F177C3" w:rsidP="004E3397">
      <w:r>
        <w:rPr>
          <w:color w:val="000000"/>
        </w:rPr>
        <w:t>33</w:t>
      </w:r>
      <w:r w:rsidR="004E3397" w:rsidRPr="0031142F">
        <w:rPr>
          <w:color w:val="000000"/>
        </w:rPr>
        <w:t>. Виды изменений в организации и их характеристика</w:t>
      </w:r>
    </w:p>
    <w:p w14:paraId="0AB6CA61" w14:textId="37205251" w:rsidR="004E3397" w:rsidRPr="0031142F" w:rsidRDefault="00F177C3" w:rsidP="004E3397">
      <w:r>
        <w:rPr>
          <w:color w:val="000000"/>
        </w:rPr>
        <w:t>34</w:t>
      </w:r>
      <w:r w:rsidR="004E3397" w:rsidRPr="0031142F">
        <w:rPr>
          <w:color w:val="000000"/>
        </w:rPr>
        <w:t xml:space="preserve">. Поддержание всеобщего качества </w:t>
      </w:r>
      <w:r w:rsidR="00243A23" w:rsidRPr="0031142F">
        <w:rPr>
          <w:color w:val="000000"/>
        </w:rPr>
        <w:t>в организации</w:t>
      </w:r>
    </w:p>
    <w:p w14:paraId="217E94FA" w14:textId="0CF7778D" w:rsidR="004E3397" w:rsidRPr="0031142F" w:rsidRDefault="00F177C3" w:rsidP="004E3397">
      <w:pPr>
        <w:rPr>
          <w:b/>
        </w:rPr>
      </w:pPr>
      <w:r>
        <w:rPr>
          <w:color w:val="000000"/>
        </w:rPr>
        <w:t>35</w:t>
      </w:r>
      <w:r w:rsidR="004E3397" w:rsidRPr="0031142F">
        <w:rPr>
          <w:color w:val="000000"/>
        </w:rPr>
        <w:t>. Модели всеобщего управления качеством.</w:t>
      </w:r>
      <w:r w:rsidR="004E3397" w:rsidRPr="0031142F">
        <w:rPr>
          <w:b/>
          <w:u w:val="single"/>
        </w:rPr>
        <w:t xml:space="preserve"> </w:t>
      </w:r>
    </w:p>
    <w:p w14:paraId="57429540" w14:textId="2E61A959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73AA8249" w14:textId="77777777" w:rsidR="00DF709D" w:rsidRDefault="00DF709D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62587E48" w14:textId="77777777" w:rsidR="00DF709D" w:rsidRDefault="00DF709D">
      <w:pPr>
        <w:spacing w:after="200"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14:paraId="664E9CF8" w14:textId="2137522E" w:rsidR="00EB53E1" w:rsidRPr="009E1016" w:rsidRDefault="00B24C1F" w:rsidP="000B1C71">
      <w:pPr>
        <w:jc w:val="center"/>
        <w:rPr>
          <w:b/>
          <w:color w:val="000000"/>
        </w:rPr>
      </w:pPr>
      <w:r w:rsidRPr="009E1016">
        <w:rPr>
          <w:b/>
          <w:color w:val="000000"/>
        </w:rPr>
        <w:lastRenderedPageBreak/>
        <w:t xml:space="preserve">3. </w:t>
      </w:r>
      <w:r w:rsidR="00D435AD" w:rsidRPr="009E1016">
        <w:rPr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246891" w14:textId="77777777" w:rsidR="004E3397" w:rsidRPr="009E1016" w:rsidRDefault="004E3397" w:rsidP="004E3397">
      <w:pPr>
        <w:jc w:val="center"/>
        <w:rPr>
          <w:b/>
        </w:rPr>
      </w:pPr>
      <w:r w:rsidRPr="009E1016">
        <w:rPr>
          <w:b/>
        </w:rPr>
        <w:t>Критерии формирования оценок по ответам на вопросы, выполнению тестовых заданий</w:t>
      </w:r>
    </w:p>
    <w:p w14:paraId="6BCC40B7" w14:textId="77777777" w:rsidR="004E3397" w:rsidRPr="009E1016" w:rsidRDefault="004E3397" w:rsidP="004E3397">
      <w:pPr>
        <w:ind w:firstLine="709"/>
        <w:jc w:val="both"/>
      </w:pPr>
    </w:p>
    <w:p w14:paraId="15DB959C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«отлично»</w:t>
      </w:r>
      <w:r w:rsidRPr="009E1016">
        <w:t xml:space="preserve"> выставляется обучающемуся, если количество правильных ответов на вопросы составляет 100 – 90</w:t>
      </w:r>
      <w:r>
        <w:t xml:space="preserve"> </w:t>
      </w:r>
      <w:r w:rsidRPr="009E1016">
        <w:t>% от общего объёма заданных вопросов;</w:t>
      </w:r>
    </w:p>
    <w:p w14:paraId="24072F28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«хорошо»</w:t>
      </w:r>
      <w:r w:rsidRPr="009E1016">
        <w:t xml:space="preserve"> выставляется обучающемуся, если количество правильных ответов на вопросы – 89 – 76</w:t>
      </w:r>
      <w:r>
        <w:t xml:space="preserve"> </w:t>
      </w:r>
      <w:r w:rsidRPr="009E1016">
        <w:t>% от общего объёма заданных вопросов;</w:t>
      </w:r>
    </w:p>
    <w:p w14:paraId="42A8CED3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«удовлетворительно»</w:t>
      </w:r>
      <w:r w:rsidRPr="009E1016"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1133E74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«неудовлетворительно»</w:t>
      </w:r>
      <w:r w:rsidRPr="009E1016">
        <w:t xml:space="preserve"> выставляется обучающемуся, если количество правильных ответов – менее 60</w:t>
      </w:r>
      <w:r>
        <w:t xml:space="preserve"> </w:t>
      </w:r>
      <w:r w:rsidRPr="009E1016">
        <w:t>% от общего объёма заданных вопросов.</w:t>
      </w:r>
    </w:p>
    <w:p w14:paraId="3A4FE51F" w14:textId="77777777" w:rsidR="004E3397" w:rsidRPr="009E1016" w:rsidRDefault="004E3397" w:rsidP="004E3397">
      <w:pPr>
        <w:ind w:firstLine="709"/>
        <w:jc w:val="both"/>
      </w:pPr>
    </w:p>
    <w:p w14:paraId="2615AF34" w14:textId="267A1A3B" w:rsidR="004E3397" w:rsidRPr="009E1016" w:rsidRDefault="004E3397" w:rsidP="004E3397">
      <w:pPr>
        <w:ind w:firstLine="709"/>
        <w:jc w:val="center"/>
      </w:pPr>
      <w:r w:rsidRPr="009E1016">
        <w:rPr>
          <w:b/>
        </w:rPr>
        <w:t>Критерии формирования оценок по результатам выполнения заданий</w:t>
      </w:r>
      <w:r w:rsidR="00B74E33">
        <w:rPr>
          <w:b/>
        </w:rPr>
        <w:t>/КР</w:t>
      </w:r>
    </w:p>
    <w:p w14:paraId="28EF28AC" w14:textId="77777777" w:rsidR="004E3397" w:rsidRPr="009E1016" w:rsidRDefault="004E3397" w:rsidP="004E3397">
      <w:pPr>
        <w:ind w:firstLine="709"/>
        <w:jc w:val="both"/>
      </w:pPr>
    </w:p>
    <w:p w14:paraId="79F80C9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 xml:space="preserve">«Отлично/зачтено» </w:t>
      </w:r>
      <w:r w:rsidRPr="009E1016">
        <w:rPr>
          <w:color w:val="000000"/>
        </w:rPr>
        <w:t>– ставится за работу, выполненную полностью без ошибок и недочетов.</w:t>
      </w:r>
    </w:p>
    <w:p w14:paraId="3C0839A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9E1016">
        <w:rPr>
          <w:b/>
          <w:color w:val="000000"/>
        </w:rPr>
        <w:t>«Хорошо/зачтено»</w:t>
      </w:r>
      <w:r w:rsidRPr="009E1016">
        <w:rPr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997180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«Удовлетворительно/зачтено»</w:t>
      </w:r>
      <w:r w:rsidRPr="009E1016">
        <w:rPr>
          <w:color w:val="000000"/>
        </w:rPr>
        <w:t xml:space="preserve"> – ставится за работу, если </w:t>
      </w:r>
      <w:r w:rsidRPr="00A80977">
        <w:t>обучающийся</w:t>
      </w:r>
      <w:r w:rsidRPr="009E1016">
        <w:rPr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3A3F232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«Неудовлетворительно/не зачтено»</w:t>
      </w:r>
      <w:r w:rsidRPr="009E1016">
        <w:rPr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38F58EE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 xml:space="preserve">Виды ошибок: </w:t>
      </w:r>
    </w:p>
    <w:p w14:paraId="5D538A8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8F68F25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55DE756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24BC185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right="130" w:firstLine="548"/>
        <w:jc w:val="both"/>
        <w:rPr>
          <w:b/>
          <w:color w:val="000000"/>
        </w:rPr>
      </w:pPr>
    </w:p>
    <w:p w14:paraId="3F4BECE0" w14:textId="43900750" w:rsidR="004E3397" w:rsidRDefault="004E3397" w:rsidP="004E3397">
      <w:pPr>
        <w:widowControl w:val="0"/>
        <w:autoSpaceDE w:val="0"/>
        <w:autoSpaceDN w:val="0"/>
        <w:adjustRightInd w:val="0"/>
        <w:ind w:right="130" w:firstLine="548"/>
        <w:jc w:val="center"/>
        <w:rPr>
          <w:b/>
          <w:color w:val="000000"/>
        </w:rPr>
      </w:pPr>
      <w:r w:rsidRPr="009E1016">
        <w:rPr>
          <w:b/>
          <w:color w:val="000000"/>
        </w:rPr>
        <w:t xml:space="preserve">Критерии формирования оценок по зачету </w:t>
      </w:r>
    </w:p>
    <w:p w14:paraId="35B82369" w14:textId="77777777" w:rsidR="00243A23" w:rsidRPr="006B64FB" w:rsidRDefault="00243A23" w:rsidP="00243A23">
      <w:pPr>
        <w:ind w:firstLine="539"/>
        <w:jc w:val="both"/>
        <w:rPr>
          <w:color w:val="000000"/>
        </w:rPr>
      </w:pPr>
      <w:r w:rsidRPr="006B64FB">
        <w:rPr>
          <w:color w:val="000000"/>
        </w:rPr>
        <w:t>К зачету допускаются обучающиеся, выполнившие более 60% заданий по самостоятельной работе.</w:t>
      </w:r>
    </w:p>
    <w:p w14:paraId="74334D21" w14:textId="77777777" w:rsidR="00243A23" w:rsidRPr="006B64FB" w:rsidRDefault="00243A23" w:rsidP="00243A23">
      <w:pPr>
        <w:ind w:firstLine="539"/>
        <w:jc w:val="both"/>
        <w:rPr>
          <w:color w:val="000000"/>
        </w:rPr>
      </w:pPr>
      <w:r w:rsidRPr="006B64FB">
        <w:rPr>
          <w:color w:val="000000"/>
        </w:rPr>
        <w:t>«Уровень освоения компетенции «зачтено»»</w:t>
      </w:r>
      <w:r w:rsidRPr="006B64FB">
        <w:rPr>
          <w:b/>
          <w:color w:val="000000"/>
        </w:rPr>
        <w:t xml:space="preserve"> - </w:t>
      </w:r>
      <w:r w:rsidRPr="006B64FB">
        <w:rPr>
          <w:color w:val="00000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024AF79" w14:textId="265B4287" w:rsidR="001816F2" w:rsidRPr="009E1016" w:rsidRDefault="00243A23" w:rsidP="004A53EB">
      <w:pPr>
        <w:ind w:firstLine="539"/>
        <w:jc w:val="both"/>
        <w:rPr>
          <w:color w:val="000000"/>
        </w:rPr>
      </w:pPr>
      <w:r w:rsidRPr="006B64FB">
        <w:rPr>
          <w:color w:val="000000"/>
        </w:rPr>
        <w:t>«Уровень освоения компетенции «</w:t>
      </w:r>
      <w:proofErr w:type="spellStart"/>
      <w:r w:rsidRPr="006B64FB">
        <w:rPr>
          <w:color w:val="000000"/>
        </w:rPr>
        <w:t>незачтено</w:t>
      </w:r>
      <w:proofErr w:type="spellEnd"/>
      <w:r w:rsidRPr="006B64FB">
        <w:rPr>
          <w:color w:val="000000"/>
        </w:rPr>
        <w:t>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90342" w14:textId="77777777" w:rsidR="00315DBA" w:rsidRDefault="00315DBA" w:rsidP="00EE3C25">
      <w:r>
        <w:separator/>
      </w:r>
    </w:p>
  </w:endnote>
  <w:endnote w:type="continuationSeparator" w:id="0">
    <w:p w14:paraId="51301814" w14:textId="77777777" w:rsidR="00315DBA" w:rsidRDefault="00315DBA" w:rsidP="00EE3C25">
      <w:r>
        <w:continuationSeparator/>
      </w:r>
    </w:p>
  </w:endnote>
  <w:endnote w:type="continuationNotice" w:id="1">
    <w:p w14:paraId="73134403" w14:textId="77777777" w:rsidR="00315DBA" w:rsidRDefault="00315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94C4D" w14:textId="77777777" w:rsidR="00315DBA" w:rsidRDefault="00315DBA" w:rsidP="00EE3C25">
      <w:r>
        <w:separator/>
      </w:r>
    </w:p>
  </w:footnote>
  <w:footnote w:type="continuationSeparator" w:id="0">
    <w:p w14:paraId="150F483D" w14:textId="77777777" w:rsidR="00315DBA" w:rsidRDefault="00315DBA" w:rsidP="00EE3C25">
      <w:r>
        <w:continuationSeparator/>
      </w:r>
    </w:p>
  </w:footnote>
  <w:footnote w:type="continuationNotice" w:id="1">
    <w:p w14:paraId="3BE34255" w14:textId="77777777" w:rsidR="00315DBA" w:rsidRDefault="00315DBA"/>
  </w:footnote>
  <w:footnote w:id="2">
    <w:p w14:paraId="16E259CF" w14:textId="77777777" w:rsidR="009C40B5" w:rsidRPr="00A80977" w:rsidRDefault="009C40B5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4A1282C"/>
    <w:multiLevelType w:val="multilevel"/>
    <w:tmpl w:val="C2A84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713900"/>
    <w:multiLevelType w:val="hybridMultilevel"/>
    <w:tmpl w:val="0C80D40A"/>
    <w:lvl w:ilvl="0" w:tplc="04190001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8"/>
        </w:tabs>
        <w:ind w:left="1508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027A0E"/>
    <w:multiLevelType w:val="multilevel"/>
    <w:tmpl w:val="6DDC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54731A"/>
    <w:multiLevelType w:val="multilevel"/>
    <w:tmpl w:val="E410B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D57A95"/>
    <w:multiLevelType w:val="multilevel"/>
    <w:tmpl w:val="0324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591A95"/>
    <w:multiLevelType w:val="multilevel"/>
    <w:tmpl w:val="E5A47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AF087C"/>
    <w:multiLevelType w:val="multilevel"/>
    <w:tmpl w:val="6CFC8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937A95"/>
    <w:multiLevelType w:val="multilevel"/>
    <w:tmpl w:val="EE584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566697"/>
    <w:multiLevelType w:val="multilevel"/>
    <w:tmpl w:val="F6E0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8" w15:restartNumberingAfterBreak="0">
    <w:nsid w:val="717E4038"/>
    <w:multiLevelType w:val="multilevel"/>
    <w:tmpl w:val="E9FC0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53346D"/>
    <w:multiLevelType w:val="hybridMultilevel"/>
    <w:tmpl w:val="9E3CEDAC"/>
    <w:lvl w:ilvl="0" w:tplc="D090A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C63E38"/>
    <w:multiLevelType w:val="multilevel"/>
    <w:tmpl w:val="3C12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1"/>
  </w:num>
  <w:num w:numId="4">
    <w:abstractNumId w:val="26"/>
  </w:num>
  <w:num w:numId="5">
    <w:abstractNumId w:val="17"/>
  </w:num>
  <w:num w:numId="6">
    <w:abstractNumId w:val="29"/>
  </w:num>
  <w:num w:numId="7">
    <w:abstractNumId w:val="8"/>
  </w:num>
  <w:num w:numId="8">
    <w:abstractNumId w:val="27"/>
  </w:num>
  <w:num w:numId="9">
    <w:abstractNumId w:val="16"/>
  </w:num>
  <w:num w:numId="10">
    <w:abstractNumId w:val="32"/>
  </w:num>
  <w:num w:numId="11">
    <w:abstractNumId w:val="36"/>
  </w:num>
  <w:num w:numId="12">
    <w:abstractNumId w:val="15"/>
  </w:num>
  <w:num w:numId="13">
    <w:abstractNumId w:val="34"/>
  </w:num>
  <w:num w:numId="14">
    <w:abstractNumId w:val="39"/>
  </w:num>
  <w:num w:numId="15">
    <w:abstractNumId w:val="6"/>
  </w:num>
  <w:num w:numId="16">
    <w:abstractNumId w:val="10"/>
  </w:num>
  <w:num w:numId="17">
    <w:abstractNumId w:val="23"/>
  </w:num>
  <w:num w:numId="18">
    <w:abstractNumId w:val="20"/>
  </w:num>
  <w:num w:numId="19">
    <w:abstractNumId w:val="21"/>
  </w:num>
  <w:num w:numId="20">
    <w:abstractNumId w:val="24"/>
  </w:num>
  <w:num w:numId="21">
    <w:abstractNumId w:val="14"/>
  </w:num>
  <w:num w:numId="22">
    <w:abstractNumId w:val="13"/>
  </w:num>
  <w:num w:numId="23">
    <w:abstractNumId w:val="3"/>
  </w:num>
  <w:num w:numId="24">
    <w:abstractNumId w:val="37"/>
  </w:num>
  <w:num w:numId="25">
    <w:abstractNumId w:val="19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</w:num>
  <w:num w:numId="32">
    <w:abstractNumId w:val="35"/>
  </w:num>
  <w:num w:numId="33">
    <w:abstractNumId w:val="42"/>
  </w:num>
  <w:num w:numId="34">
    <w:abstractNumId w:val="33"/>
  </w:num>
  <w:num w:numId="35">
    <w:abstractNumId w:val="22"/>
  </w:num>
  <w:num w:numId="36">
    <w:abstractNumId w:val="30"/>
  </w:num>
  <w:num w:numId="37">
    <w:abstractNumId w:val="12"/>
  </w:num>
  <w:num w:numId="38">
    <w:abstractNumId w:val="25"/>
  </w:num>
  <w:num w:numId="39">
    <w:abstractNumId w:val="38"/>
  </w:num>
  <w:num w:numId="40">
    <w:abstractNumId w:val="28"/>
  </w:num>
  <w:num w:numId="41">
    <w:abstractNumId w:val="40"/>
  </w:num>
  <w:num w:numId="4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1A5"/>
    <w:rsid w:val="000223C3"/>
    <w:rsid w:val="00026163"/>
    <w:rsid w:val="000327BD"/>
    <w:rsid w:val="00033AE0"/>
    <w:rsid w:val="00036BB0"/>
    <w:rsid w:val="0004166F"/>
    <w:rsid w:val="00050AE8"/>
    <w:rsid w:val="00055E3E"/>
    <w:rsid w:val="00063553"/>
    <w:rsid w:val="0006691F"/>
    <w:rsid w:val="00066AE2"/>
    <w:rsid w:val="00070E92"/>
    <w:rsid w:val="0007670C"/>
    <w:rsid w:val="00080073"/>
    <w:rsid w:val="00082FF8"/>
    <w:rsid w:val="00091C47"/>
    <w:rsid w:val="0009397A"/>
    <w:rsid w:val="00094DA5"/>
    <w:rsid w:val="000A4BB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37C68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97AFB"/>
    <w:rsid w:val="001A189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A23"/>
    <w:rsid w:val="002474F3"/>
    <w:rsid w:val="00247500"/>
    <w:rsid w:val="0025701F"/>
    <w:rsid w:val="00257136"/>
    <w:rsid w:val="002578BA"/>
    <w:rsid w:val="00260812"/>
    <w:rsid w:val="0026352D"/>
    <w:rsid w:val="002639A9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D4804"/>
    <w:rsid w:val="00306FC3"/>
    <w:rsid w:val="00307025"/>
    <w:rsid w:val="00307EE5"/>
    <w:rsid w:val="00315DBA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0A63"/>
    <w:rsid w:val="00411921"/>
    <w:rsid w:val="00415A3E"/>
    <w:rsid w:val="00423226"/>
    <w:rsid w:val="004244A7"/>
    <w:rsid w:val="004343CD"/>
    <w:rsid w:val="00434910"/>
    <w:rsid w:val="00436935"/>
    <w:rsid w:val="00444BB2"/>
    <w:rsid w:val="00445513"/>
    <w:rsid w:val="004535FB"/>
    <w:rsid w:val="0045692D"/>
    <w:rsid w:val="004577F0"/>
    <w:rsid w:val="00473BDF"/>
    <w:rsid w:val="0047463C"/>
    <w:rsid w:val="0047599B"/>
    <w:rsid w:val="004763C3"/>
    <w:rsid w:val="004765F4"/>
    <w:rsid w:val="00481535"/>
    <w:rsid w:val="00487108"/>
    <w:rsid w:val="004A53EB"/>
    <w:rsid w:val="004B007E"/>
    <w:rsid w:val="004C026B"/>
    <w:rsid w:val="004C467E"/>
    <w:rsid w:val="004E0A69"/>
    <w:rsid w:val="004E3397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0D7F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2FBC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1686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878A6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47C4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31B8"/>
    <w:rsid w:val="008E61C5"/>
    <w:rsid w:val="008E6CE7"/>
    <w:rsid w:val="008F68CD"/>
    <w:rsid w:val="009005DF"/>
    <w:rsid w:val="009042EE"/>
    <w:rsid w:val="009065A7"/>
    <w:rsid w:val="00914AAB"/>
    <w:rsid w:val="0091749D"/>
    <w:rsid w:val="009213E2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1DD"/>
    <w:rsid w:val="009C0F82"/>
    <w:rsid w:val="009C40B5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4E33"/>
    <w:rsid w:val="00B76696"/>
    <w:rsid w:val="00B80942"/>
    <w:rsid w:val="00B910B1"/>
    <w:rsid w:val="00B91957"/>
    <w:rsid w:val="00B967A3"/>
    <w:rsid w:val="00B9785A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183"/>
    <w:rsid w:val="00C2278A"/>
    <w:rsid w:val="00C300D8"/>
    <w:rsid w:val="00C33D6D"/>
    <w:rsid w:val="00C4415E"/>
    <w:rsid w:val="00C51A8F"/>
    <w:rsid w:val="00C571D3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709D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2543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30B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696"/>
    <w:rsid w:val="00EE6895"/>
    <w:rsid w:val="00EF6DCB"/>
    <w:rsid w:val="00F009AE"/>
    <w:rsid w:val="00F052A9"/>
    <w:rsid w:val="00F15A8B"/>
    <w:rsid w:val="00F177C3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4174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hAnsi="Calibri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ind w:left="360" w:right="535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/>
      <w:ind w:left="283"/>
    </w:pPr>
    <w:rPr>
      <w:sz w:val="28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line="319" w:lineRule="auto"/>
      <w:ind w:firstLine="567"/>
    </w:pPr>
    <w:rPr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ind w:left="2977"/>
    </w:pPr>
    <w:rPr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/>
      <w:jc w:val="both"/>
    </w:pPr>
    <w:rPr>
      <w:sz w:val="28"/>
      <w:szCs w:val="20"/>
      <w:lang w:eastAsia="ar-SA"/>
    </w:rPr>
  </w:style>
  <w:style w:type="character" w:customStyle="1" w:styleId="ff3">
    <w:name w:val="ff3"/>
    <w:basedOn w:val="a0"/>
    <w:rsid w:val="00C57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94AE7D-14ED-4AB7-8357-BD2DFB3A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12</Pages>
  <Words>4438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31</cp:revision>
  <cp:lastPrinted>2021-02-16T04:52:00Z</cp:lastPrinted>
  <dcterms:created xsi:type="dcterms:W3CDTF">2021-02-26T07:21:00Z</dcterms:created>
  <dcterms:modified xsi:type="dcterms:W3CDTF">2026-08-04T08:57:00Z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